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A59F4" w14:textId="77777777" w:rsidR="00615A5F" w:rsidRDefault="00615A5F" w:rsidP="008903C3">
      <w:pPr>
        <w:spacing w:after="0"/>
        <w:rPr>
          <w:rFonts w:ascii="Century Gothic" w:hAnsi="Century Gothic"/>
          <w:noProof/>
          <w:lang w:eastAsia="en-GB"/>
        </w:rPr>
      </w:pPr>
      <w:r w:rsidRPr="00DA5165">
        <w:rPr>
          <w:rFonts w:ascii="Century Gothic" w:hAnsi="Century Gothic"/>
          <w:b/>
          <w:noProof/>
          <w:sz w:val="32"/>
          <w:szCs w:val="32"/>
          <w:lang w:eastAsia="en-GB"/>
        </w:rPr>
        <w:drawing>
          <wp:anchor distT="0" distB="0" distL="114300" distR="114300" simplePos="0" relativeHeight="251670528" behindDoc="0" locked="0" layoutInCell="1" allowOverlap="1" wp14:anchorId="717C990E" wp14:editId="54089D34">
            <wp:simplePos x="0" y="0"/>
            <wp:positionH relativeFrom="column">
              <wp:posOffset>5765653</wp:posOffset>
            </wp:positionH>
            <wp:positionV relativeFrom="paragraph">
              <wp:posOffset>-189328</wp:posOffset>
            </wp:positionV>
            <wp:extent cx="847725" cy="8477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1E logo S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p w14:paraId="4B49B5E3" w14:textId="77777777" w:rsidR="00D46FA9" w:rsidRPr="008903C3" w:rsidRDefault="00615A5F" w:rsidP="008903C3">
      <w:pPr>
        <w:spacing w:after="0"/>
        <w:jc w:val="center"/>
        <w:rPr>
          <w:rFonts w:ascii="Century Gothic" w:hAnsi="Century Gothic"/>
          <w:b/>
          <w:noProof/>
          <w:sz w:val="32"/>
          <w:szCs w:val="32"/>
          <w:lang w:eastAsia="en-GB"/>
        </w:rPr>
      </w:pPr>
      <w:r w:rsidRPr="008903C3">
        <w:rPr>
          <w:rFonts w:ascii="Century Gothic" w:hAnsi="Century Gothic"/>
          <w:b/>
          <w:noProof/>
          <w:sz w:val="32"/>
          <w:szCs w:val="32"/>
          <w:lang w:eastAsia="en-GB"/>
        </w:rPr>
        <w:t>THOMAS’S ACADEMY</w:t>
      </w:r>
    </w:p>
    <w:p w14:paraId="65D3B3E8" w14:textId="77777777" w:rsidR="008903C3" w:rsidRDefault="008903C3" w:rsidP="008903C3">
      <w:pPr>
        <w:spacing w:after="0" w:line="276" w:lineRule="auto"/>
        <w:jc w:val="center"/>
        <w:rPr>
          <w:rFonts w:ascii="Century Gothic" w:hAnsi="Century Gothic"/>
          <w:b/>
          <w:color w:val="0070C0"/>
          <w:sz w:val="28"/>
          <w:szCs w:val="28"/>
        </w:rPr>
      </w:pPr>
    </w:p>
    <w:p w14:paraId="05A9C172" w14:textId="77777777" w:rsidR="00C7703C" w:rsidRPr="008903C3" w:rsidRDefault="00C7703C" w:rsidP="008903C3">
      <w:pPr>
        <w:spacing w:after="0" w:line="276" w:lineRule="auto"/>
        <w:jc w:val="center"/>
        <w:rPr>
          <w:rFonts w:ascii="Century Gothic" w:hAnsi="Century Gothic"/>
          <w:b/>
          <w:color w:val="0070C0"/>
          <w:sz w:val="28"/>
          <w:szCs w:val="28"/>
        </w:rPr>
      </w:pPr>
      <w:r w:rsidRPr="008903C3">
        <w:rPr>
          <w:rFonts w:ascii="Century Gothic" w:hAnsi="Century Gothic"/>
          <w:b/>
          <w:color w:val="0070C0"/>
          <w:sz w:val="28"/>
          <w:szCs w:val="28"/>
        </w:rPr>
        <w:t xml:space="preserve">STATUTORY </w:t>
      </w:r>
      <w:r w:rsidR="00EF5686" w:rsidRPr="008903C3">
        <w:rPr>
          <w:rFonts w:ascii="Century Gothic" w:hAnsi="Century Gothic"/>
          <w:b/>
          <w:color w:val="0070C0"/>
          <w:sz w:val="28"/>
          <w:szCs w:val="28"/>
        </w:rPr>
        <w:t>CONSULTATION ON PROPOSED CHANGE</w:t>
      </w:r>
      <w:r w:rsidRPr="008903C3">
        <w:rPr>
          <w:rFonts w:ascii="Century Gothic" w:hAnsi="Century Gothic"/>
          <w:b/>
          <w:color w:val="0070C0"/>
          <w:sz w:val="28"/>
          <w:szCs w:val="28"/>
        </w:rPr>
        <w:t xml:space="preserve"> TO ADMISSION ARRANGEMENTS FOR 202</w:t>
      </w:r>
      <w:r w:rsidR="005329DF" w:rsidRPr="008903C3">
        <w:rPr>
          <w:rFonts w:ascii="Century Gothic" w:hAnsi="Century Gothic"/>
          <w:b/>
          <w:color w:val="0070C0"/>
          <w:sz w:val="28"/>
          <w:szCs w:val="28"/>
        </w:rPr>
        <w:t>7-28</w:t>
      </w:r>
    </w:p>
    <w:p w14:paraId="5C6EF70C" w14:textId="77777777" w:rsidR="008903C3" w:rsidRDefault="008903C3" w:rsidP="008903C3">
      <w:pPr>
        <w:spacing w:after="0" w:line="276" w:lineRule="auto"/>
        <w:rPr>
          <w:rFonts w:ascii="Century Gothic" w:hAnsi="Century Gothic"/>
          <w:sz w:val="21"/>
          <w:szCs w:val="21"/>
        </w:rPr>
      </w:pPr>
    </w:p>
    <w:p w14:paraId="28086FE3" w14:textId="77777777" w:rsidR="00C7703C" w:rsidRPr="00AA46FB" w:rsidRDefault="00C7703C" w:rsidP="008903C3">
      <w:pPr>
        <w:spacing w:after="0" w:line="276" w:lineRule="auto"/>
        <w:rPr>
          <w:rFonts w:ascii="Century Gothic" w:hAnsi="Century Gothic"/>
          <w:sz w:val="21"/>
          <w:szCs w:val="21"/>
        </w:rPr>
      </w:pPr>
      <w:r w:rsidRPr="00AA46FB">
        <w:rPr>
          <w:rFonts w:ascii="Century Gothic" w:hAnsi="Century Gothic"/>
          <w:sz w:val="21"/>
          <w:szCs w:val="21"/>
        </w:rPr>
        <w:t xml:space="preserve">The Quality First Education (Q1E) Trust welcomes any views on proposed changes to the admission arrangements for </w:t>
      </w:r>
      <w:r w:rsidR="005329DF" w:rsidRPr="00AA46FB">
        <w:rPr>
          <w:rFonts w:ascii="Century Gothic" w:hAnsi="Century Gothic"/>
          <w:b/>
          <w:sz w:val="21"/>
          <w:szCs w:val="21"/>
        </w:rPr>
        <w:t>Thomas’s Academy</w:t>
      </w:r>
      <w:r w:rsidRPr="00AA46FB">
        <w:rPr>
          <w:rFonts w:ascii="Century Gothic" w:hAnsi="Century Gothic"/>
          <w:sz w:val="21"/>
          <w:szCs w:val="21"/>
        </w:rPr>
        <w:t xml:space="preserve"> for 202</w:t>
      </w:r>
      <w:r w:rsidR="005329DF" w:rsidRPr="00AA46FB">
        <w:rPr>
          <w:rFonts w:ascii="Century Gothic" w:hAnsi="Century Gothic"/>
          <w:sz w:val="21"/>
          <w:szCs w:val="21"/>
        </w:rPr>
        <w:t>7</w:t>
      </w:r>
      <w:r w:rsidRPr="00AA46FB">
        <w:rPr>
          <w:rFonts w:ascii="Century Gothic" w:hAnsi="Century Gothic"/>
          <w:sz w:val="21"/>
          <w:szCs w:val="21"/>
        </w:rPr>
        <w:t>-2</w:t>
      </w:r>
      <w:r w:rsidR="005329DF" w:rsidRPr="00AA46FB">
        <w:rPr>
          <w:rFonts w:ascii="Century Gothic" w:hAnsi="Century Gothic"/>
          <w:sz w:val="21"/>
          <w:szCs w:val="21"/>
        </w:rPr>
        <w:t>8</w:t>
      </w:r>
      <w:r w:rsidR="00AA46FB">
        <w:rPr>
          <w:rFonts w:ascii="Century Gothic" w:hAnsi="Century Gothic"/>
          <w:sz w:val="21"/>
          <w:szCs w:val="21"/>
        </w:rPr>
        <w:t>, i.e. for entry to the school from September 2027</w:t>
      </w:r>
      <w:r w:rsidRPr="00AA46FB">
        <w:rPr>
          <w:rFonts w:ascii="Century Gothic" w:hAnsi="Century Gothic"/>
          <w:sz w:val="21"/>
          <w:szCs w:val="21"/>
        </w:rPr>
        <w:t xml:space="preserve">. </w:t>
      </w:r>
    </w:p>
    <w:p w14:paraId="66B919D9" w14:textId="77777777" w:rsidR="00C7703C" w:rsidRDefault="00C7703C" w:rsidP="008903C3">
      <w:pPr>
        <w:spacing w:after="0" w:line="276" w:lineRule="auto"/>
        <w:rPr>
          <w:rFonts w:ascii="Century Gothic" w:hAnsi="Century Gothic"/>
          <w:sz w:val="21"/>
          <w:szCs w:val="21"/>
        </w:rPr>
      </w:pPr>
      <w:r w:rsidRPr="00AA46FB">
        <w:rPr>
          <w:rFonts w:ascii="Century Gothic" w:hAnsi="Century Gothic"/>
          <w:sz w:val="21"/>
          <w:szCs w:val="21"/>
        </w:rPr>
        <w:t>The Trust is proposing the following change</w:t>
      </w:r>
      <w:r w:rsidR="00246E4D" w:rsidRPr="00AA46FB">
        <w:rPr>
          <w:rFonts w:ascii="Century Gothic" w:hAnsi="Century Gothic"/>
          <w:sz w:val="21"/>
          <w:szCs w:val="21"/>
        </w:rPr>
        <w:t>s</w:t>
      </w:r>
      <w:r w:rsidRPr="00AA46FB">
        <w:rPr>
          <w:rFonts w:ascii="Century Gothic" w:hAnsi="Century Gothic"/>
          <w:sz w:val="21"/>
          <w:szCs w:val="21"/>
        </w:rPr>
        <w:t xml:space="preserve"> to the admission </w:t>
      </w:r>
      <w:r w:rsidR="005329DF" w:rsidRPr="00AA46FB">
        <w:rPr>
          <w:rFonts w:ascii="Century Gothic" w:hAnsi="Century Gothic"/>
          <w:sz w:val="21"/>
          <w:szCs w:val="21"/>
        </w:rPr>
        <w:t>criteria</w:t>
      </w:r>
      <w:r w:rsidRPr="00AA46FB">
        <w:rPr>
          <w:rFonts w:ascii="Century Gothic" w:hAnsi="Century Gothic"/>
          <w:sz w:val="21"/>
          <w:szCs w:val="21"/>
        </w:rPr>
        <w:t xml:space="preserve">: </w:t>
      </w:r>
    </w:p>
    <w:p w14:paraId="6621977C" w14:textId="77777777" w:rsidR="0027533A" w:rsidRPr="00AA46FB" w:rsidRDefault="0027533A" w:rsidP="008903C3">
      <w:pPr>
        <w:spacing w:after="0" w:line="276" w:lineRule="auto"/>
        <w:rPr>
          <w:rFonts w:ascii="Century Gothic" w:hAnsi="Century Gothic"/>
          <w:sz w:val="21"/>
          <w:szCs w:val="21"/>
        </w:rPr>
      </w:pPr>
    </w:p>
    <w:p w14:paraId="31BD6157" w14:textId="77777777" w:rsidR="005329DF" w:rsidRPr="00AA46FB" w:rsidRDefault="00C7703C" w:rsidP="00EF5686">
      <w:pPr>
        <w:pStyle w:val="ListParagraph"/>
        <w:numPr>
          <w:ilvl w:val="0"/>
          <w:numId w:val="3"/>
        </w:numPr>
        <w:spacing w:line="276" w:lineRule="auto"/>
        <w:rPr>
          <w:rFonts w:ascii="Century Gothic" w:hAnsi="Century Gothic"/>
          <w:i/>
          <w:sz w:val="21"/>
          <w:szCs w:val="21"/>
        </w:rPr>
      </w:pPr>
      <w:r w:rsidRPr="00AA46FB">
        <w:rPr>
          <w:rFonts w:ascii="Century Gothic" w:hAnsi="Century Gothic"/>
          <w:i/>
          <w:sz w:val="21"/>
          <w:szCs w:val="21"/>
        </w:rPr>
        <w:t xml:space="preserve">To </w:t>
      </w:r>
      <w:r w:rsidR="005329DF" w:rsidRPr="00AA46FB">
        <w:rPr>
          <w:rFonts w:ascii="Century Gothic" w:hAnsi="Century Gothic"/>
          <w:i/>
          <w:sz w:val="21"/>
          <w:szCs w:val="21"/>
        </w:rPr>
        <w:t>remove priority given to current nursery pupils</w:t>
      </w:r>
      <w:r w:rsidR="00615A5F" w:rsidRPr="00AA46FB">
        <w:rPr>
          <w:rFonts w:ascii="Century Gothic" w:hAnsi="Century Gothic"/>
          <w:i/>
          <w:sz w:val="21"/>
          <w:szCs w:val="21"/>
        </w:rPr>
        <w:t>, for reception places</w:t>
      </w:r>
    </w:p>
    <w:p w14:paraId="494C12A8" w14:textId="77777777" w:rsidR="00C7703C" w:rsidRPr="00AA46FB" w:rsidRDefault="00246E4D" w:rsidP="00615A5F">
      <w:pPr>
        <w:spacing w:line="276" w:lineRule="auto"/>
        <w:ind w:left="720"/>
        <w:rPr>
          <w:rFonts w:ascii="Century Gothic" w:hAnsi="Century Gothic"/>
          <w:sz w:val="21"/>
          <w:szCs w:val="21"/>
        </w:rPr>
      </w:pPr>
      <w:r w:rsidRPr="00AA46FB">
        <w:rPr>
          <w:rFonts w:ascii="Century Gothic" w:hAnsi="Century Gothic"/>
          <w:sz w:val="21"/>
          <w:szCs w:val="21"/>
        </w:rPr>
        <w:t xml:space="preserve">We believe that prioritising reception applications from pupils currently at the school nursery may prevent other parents from applying. We have also received feedback that this criterion causes confusion for nursery parents, </w:t>
      </w:r>
      <w:r w:rsidR="00AA46FB">
        <w:rPr>
          <w:rFonts w:ascii="Century Gothic" w:hAnsi="Century Gothic"/>
          <w:sz w:val="21"/>
          <w:szCs w:val="21"/>
        </w:rPr>
        <w:t>who may not be clear</w:t>
      </w:r>
      <w:r w:rsidRPr="00AA46FB">
        <w:rPr>
          <w:rFonts w:ascii="Century Gothic" w:hAnsi="Century Gothic"/>
          <w:sz w:val="21"/>
          <w:szCs w:val="21"/>
        </w:rPr>
        <w:t xml:space="preserve"> that they </w:t>
      </w:r>
      <w:proofErr w:type="gramStart"/>
      <w:r w:rsidRPr="00AA46FB">
        <w:rPr>
          <w:rFonts w:ascii="Century Gothic" w:hAnsi="Century Gothic"/>
          <w:sz w:val="21"/>
          <w:szCs w:val="21"/>
        </w:rPr>
        <w:t>have to</w:t>
      </w:r>
      <w:proofErr w:type="gramEnd"/>
      <w:r w:rsidRPr="00AA46FB">
        <w:rPr>
          <w:rFonts w:ascii="Century Gothic" w:hAnsi="Century Gothic"/>
          <w:sz w:val="21"/>
          <w:szCs w:val="21"/>
        </w:rPr>
        <w:t xml:space="preserve"> apply separately for a reception place.  </w:t>
      </w:r>
    </w:p>
    <w:p w14:paraId="06749EE3" w14:textId="77777777" w:rsidR="00246E4D" w:rsidRPr="00AA46FB" w:rsidRDefault="00246E4D" w:rsidP="00246E4D">
      <w:pPr>
        <w:pStyle w:val="ListParagraph"/>
        <w:numPr>
          <w:ilvl w:val="0"/>
          <w:numId w:val="3"/>
        </w:numPr>
        <w:spacing w:line="276" w:lineRule="auto"/>
        <w:rPr>
          <w:rFonts w:ascii="Century Gothic" w:hAnsi="Century Gothic"/>
          <w:i/>
          <w:sz w:val="21"/>
          <w:szCs w:val="21"/>
        </w:rPr>
      </w:pPr>
      <w:r w:rsidRPr="00AA46FB">
        <w:rPr>
          <w:rFonts w:ascii="Century Gothic" w:hAnsi="Century Gothic"/>
          <w:i/>
          <w:sz w:val="21"/>
          <w:szCs w:val="21"/>
        </w:rPr>
        <w:t xml:space="preserve">To give priority to the children of staff </w:t>
      </w:r>
      <w:r w:rsidR="00AA46FB" w:rsidRPr="00AA46FB">
        <w:rPr>
          <w:rFonts w:ascii="Century Gothic" w:hAnsi="Century Gothic"/>
          <w:i/>
          <w:sz w:val="21"/>
          <w:szCs w:val="21"/>
        </w:rPr>
        <w:t>at the school (after siblings of current pupils)</w:t>
      </w:r>
    </w:p>
    <w:p w14:paraId="43001480" w14:textId="77777777" w:rsidR="00615A5F" w:rsidRPr="00AA46FB" w:rsidRDefault="00AA46FB" w:rsidP="00615A5F">
      <w:pPr>
        <w:spacing w:line="276" w:lineRule="auto"/>
        <w:ind w:left="720"/>
        <w:rPr>
          <w:rFonts w:ascii="Century Gothic" w:hAnsi="Century Gothic"/>
          <w:sz w:val="21"/>
          <w:szCs w:val="21"/>
        </w:rPr>
      </w:pPr>
      <w:r w:rsidRPr="00AA46FB">
        <w:rPr>
          <w:rFonts w:ascii="Century Gothic" w:hAnsi="Century Gothic"/>
          <w:sz w:val="21"/>
          <w:szCs w:val="21"/>
        </w:rPr>
        <w:t>We believe that t</w:t>
      </w:r>
      <w:r w:rsidR="00615A5F" w:rsidRPr="00AA46FB">
        <w:rPr>
          <w:rFonts w:ascii="Century Gothic" w:hAnsi="Century Gothic"/>
          <w:sz w:val="21"/>
          <w:szCs w:val="21"/>
        </w:rPr>
        <w:t>he quality of teaching</w:t>
      </w:r>
      <w:r w:rsidRPr="00AA46FB">
        <w:rPr>
          <w:rFonts w:ascii="Century Gothic" w:hAnsi="Century Gothic"/>
          <w:sz w:val="21"/>
          <w:szCs w:val="21"/>
        </w:rPr>
        <w:t xml:space="preserve"> (and teachers)</w:t>
      </w:r>
      <w:r w:rsidR="00615A5F" w:rsidRPr="00AA46FB">
        <w:rPr>
          <w:rFonts w:ascii="Century Gothic" w:hAnsi="Century Gothic"/>
          <w:sz w:val="21"/>
          <w:szCs w:val="21"/>
        </w:rPr>
        <w:t xml:space="preserve"> is the single biggest factor in ensuring an excellent education for the children in our schools. </w:t>
      </w:r>
      <w:r w:rsidRPr="00AA46FB">
        <w:rPr>
          <w:rFonts w:ascii="Century Gothic" w:hAnsi="Century Gothic"/>
          <w:sz w:val="21"/>
          <w:szCs w:val="21"/>
        </w:rPr>
        <w:t xml:space="preserve">We seek to support the recruitment, retention, work-life balance and wellbeing of the staff in our schools, by enabling them to have their own children at the school if they wish. We do not expect this to have a material impact on admissions, as the school staff team is very small. </w:t>
      </w:r>
    </w:p>
    <w:p w14:paraId="751F4884" w14:textId="77777777" w:rsidR="00AA46FB" w:rsidRPr="00AA46FB" w:rsidRDefault="00AA46FB" w:rsidP="00615A5F">
      <w:pPr>
        <w:spacing w:line="276" w:lineRule="auto"/>
        <w:ind w:left="720"/>
        <w:rPr>
          <w:rFonts w:ascii="Century Gothic" w:hAnsi="Century Gothic"/>
          <w:sz w:val="21"/>
          <w:szCs w:val="21"/>
        </w:rPr>
      </w:pPr>
      <w:r w:rsidRPr="00AA46FB">
        <w:rPr>
          <w:rFonts w:ascii="Century Gothic" w:hAnsi="Century Gothic"/>
          <w:sz w:val="21"/>
          <w:szCs w:val="21"/>
        </w:rPr>
        <w:t xml:space="preserve">The member of staff must have been employed at the school for at two or more years at the time at which the application to the school is </w:t>
      </w:r>
      <w:proofErr w:type="gramStart"/>
      <w:r w:rsidRPr="00AA46FB">
        <w:rPr>
          <w:rFonts w:ascii="Century Gothic" w:hAnsi="Century Gothic"/>
          <w:sz w:val="21"/>
          <w:szCs w:val="21"/>
        </w:rPr>
        <w:t>made, or</w:t>
      </w:r>
      <w:proofErr w:type="gramEnd"/>
      <w:r w:rsidRPr="00AA46FB">
        <w:rPr>
          <w:rFonts w:ascii="Century Gothic" w:hAnsi="Century Gothic"/>
          <w:sz w:val="21"/>
          <w:szCs w:val="21"/>
        </w:rPr>
        <w:t xml:space="preserve"> be a member of staff who was recruited to fill a vacant post for which there was a demonstrable skill shortage.</w:t>
      </w:r>
    </w:p>
    <w:p w14:paraId="4C2DDDDF" w14:textId="77777777" w:rsidR="00C7703C" w:rsidRPr="00AA46FB" w:rsidRDefault="00EF5686" w:rsidP="00EF5686">
      <w:pPr>
        <w:spacing w:line="276" w:lineRule="auto"/>
        <w:rPr>
          <w:rFonts w:ascii="Century Gothic" w:hAnsi="Century Gothic"/>
          <w:sz w:val="21"/>
          <w:szCs w:val="21"/>
        </w:rPr>
      </w:pPr>
      <w:r w:rsidRPr="00AA46FB">
        <w:rPr>
          <w:rFonts w:ascii="Century Gothic" w:hAnsi="Century Gothic"/>
          <w:sz w:val="21"/>
          <w:szCs w:val="21"/>
        </w:rPr>
        <w:t xml:space="preserve">A copy </w:t>
      </w:r>
      <w:r w:rsidR="00C7703C" w:rsidRPr="00AA46FB">
        <w:rPr>
          <w:rFonts w:ascii="Century Gothic" w:hAnsi="Century Gothic"/>
          <w:sz w:val="21"/>
          <w:szCs w:val="21"/>
        </w:rPr>
        <w:t>of the proposed admissions polic</w:t>
      </w:r>
      <w:r w:rsidRPr="00AA46FB">
        <w:rPr>
          <w:rFonts w:ascii="Century Gothic" w:hAnsi="Century Gothic"/>
          <w:sz w:val="21"/>
          <w:szCs w:val="21"/>
        </w:rPr>
        <w:t>y</w:t>
      </w:r>
      <w:r w:rsidR="00D46FA9" w:rsidRPr="00AA46FB">
        <w:rPr>
          <w:rFonts w:ascii="Century Gothic" w:hAnsi="Century Gothic"/>
          <w:sz w:val="21"/>
          <w:szCs w:val="21"/>
        </w:rPr>
        <w:t xml:space="preserve"> for 202</w:t>
      </w:r>
      <w:r w:rsidR="005329DF" w:rsidRPr="00AA46FB">
        <w:rPr>
          <w:rFonts w:ascii="Century Gothic" w:hAnsi="Century Gothic"/>
          <w:sz w:val="21"/>
          <w:szCs w:val="21"/>
        </w:rPr>
        <w:t xml:space="preserve">7-28 </w:t>
      </w:r>
      <w:r w:rsidRPr="00AA46FB">
        <w:rPr>
          <w:rFonts w:ascii="Century Gothic" w:hAnsi="Century Gothic"/>
          <w:sz w:val="21"/>
          <w:szCs w:val="21"/>
        </w:rPr>
        <w:t>is</w:t>
      </w:r>
      <w:r w:rsidR="00C7703C" w:rsidRPr="00AA46FB">
        <w:rPr>
          <w:rFonts w:ascii="Century Gothic" w:hAnsi="Century Gothic"/>
          <w:sz w:val="21"/>
          <w:szCs w:val="21"/>
        </w:rPr>
        <w:t xml:space="preserve"> included in the appendi</w:t>
      </w:r>
      <w:r w:rsidRPr="00AA46FB">
        <w:rPr>
          <w:rFonts w:ascii="Century Gothic" w:hAnsi="Century Gothic"/>
          <w:sz w:val="21"/>
          <w:szCs w:val="21"/>
        </w:rPr>
        <w:t>x</w:t>
      </w:r>
      <w:r w:rsidR="00D46FA9" w:rsidRPr="00AA46FB">
        <w:rPr>
          <w:rFonts w:ascii="Century Gothic" w:hAnsi="Century Gothic"/>
          <w:sz w:val="21"/>
          <w:szCs w:val="21"/>
        </w:rPr>
        <w:t xml:space="preserve"> below</w:t>
      </w:r>
      <w:r w:rsidRPr="00AA46FB">
        <w:rPr>
          <w:rFonts w:ascii="Century Gothic" w:hAnsi="Century Gothic"/>
          <w:sz w:val="21"/>
          <w:szCs w:val="21"/>
        </w:rPr>
        <w:t xml:space="preserve">. </w:t>
      </w:r>
    </w:p>
    <w:p w14:paraId="16A59FD6" w14:textId="77777777" w:rsidR="00C7703C" w:rsidRPr="00AA46FB" w:rsidRDefault="00EF5686" w:rsidP="00EF5686">
      <w:pPr>
        <w:spacing w:line="276" w:lineRule="auto"/>
        <w:rPr>
          <w:rFonts w:ascii="Century Gothic" w:hAnsi="Century Gothic"/>
          <w:b/>
          <w:sz w:val="21"/>
          <w:szCs w:val="21"/>
        </w:rPr>
      </w:pPr>
      <w:r w:rsidRPr="00AA46FB">
        <w:rPr>
          <w:rFonts w:ascii="Century Gothic" w:hAnsi="Century Gothic"/>
          <w:b/>
          <w:sz w:val="21"/>
          <w:szCs w:val="21"/>
        </w:rPr>
        <w:t xml:space="preserve">RESPONDING TO THE CONSULTATION </w:t>
      </w:r>
    </w:p>
    <w:p w14:paraId="6AF196D4" w14:textId="77777777" w:rsidR="00615A5F" w:rsidRPr="00AA46FB" w:rsidRDefault="00C7703C" w:rsidP="00615A5F">
      <w:pPr>
        <w:spacing w:line="276" w:lineRule="auto"/>
        <w:rPr>
          <w:rFonts w:ascii="Century Gothic" w:hAnsi="Century Gothic"/>
          <w:sz w:val="21"/>
          <w:szCs w:val="21"/>
        </w:rPr>
      </w:pPr>
      <w:r w:rsidRPr="00AA46FB">
        <w:rPr>
          <w:rFonts w:ascii="Century Gothic" w:hAnsi="Century Gothic"/>
          <w:sz w:val="21"/>
          <w:szCs w:val="21"/>
        </w:rPr>
        <w:t xml:space="preserve">The </w:t>
      </w:r>
      <w:r w:rsidR="003A451A" w:rsidRPr="00AA46FB">
        <w:rPr>
          <w:rFonts w:ascii="Century Gothic" w:hAnsi="Century Gothic"/>
          <w:sz w:val="21"/>
          <w:szCs w:val="21"/>
        </w:rPr>
        <w:t>Q1E Trust</w:t>
      </w:r>
      <w:r w:rsidRPr="00AA46FB">
        <w:rPr>
          <w:rFonts w:ascii="Century Gothic" w:hAnsi="Century Gothic"/>
          <w:sz w:val="21"/>
          <w:szCs w:val="21"/>
        </w:rPr>
        <w:t xml:space="preserve"> is consult</w:t>
      </w:r>
      <w:r w:rsidR="00246E4D" w:rsidRPr="00AA46FB">
        <w:rPr>
          <w:rFonts w:ascii="Century Gothic" w:hAnsi="Century Gothic"/>
          <w:sz w:val="21"/>
          <w:szCs w:val="21"/>
        </w:rPr>
        <w:t>ing with parents of children at other local</w:t>
      </w:r>
      <w:r w:rsidRPr="00AA46FB">
        <w:rPr>
          <w:rFonts w:ascii="Century Gothic" w:hAnsi="Century Gothic"/>
          <w:sz w:val="21"/>
          <w:szCs w:val="21"/>
        </w:rPr>
        <w:t xml:space="preserve"> schools and early years providers, </w:t>
      </w:r>
      <w:proofErr w:type="gramStart"/>
      <w:r w:rsidRPr="00AA46FB">
        <w:rPr>
          <w:rFonts w:ascii="Century Gothic" w:hAnsi="Century Gothic"/>
          <w:sz w:val="21"/>
          <w:szCs w:val="21"/>
        </w:rPr>
        <w:t>local residents</w:t>
      </w:r>
      <w:proofErr w:type="gramEnd"/>
      <w:r w:rsidRPr="00AA46FB">
        <w:rPr>
          <w:rFonts w:ascii="Century Gothic" w:hAnsi="Century Gothic"/>
          <w:sz w:val="21"/>
          <w:szCs w:val="21"/>
        </w:rPr>
        <w:t xml:space="preserve">, parents of any other children aged between two and eighteen, councillors, MPs, headteachers, governors and other local stakeholders. </w:t>
      </w:r>
      <w:r w:rsidR="00EF5686" w:rsidRPr="00AA46FB">
        <w:rPr>
          <w:rFonts w:ascii="Century Gothic" w:hAnsi="Century Gothic"/>
          <w:sz w:val="21"/>
          <w:szCs w:val="21"/>
        </w:rPr>
        <w:t>We</w:t>
      </w:r>
      <w:r w:rsidRPr="00AA46FB">
        <w:rPr>
          <w:rFonts w:ascii="Century Gothic" w:hAnsi="Century Gothic"/>
          <w:sz w:val="21"/>
          <w:szCs w:val="21"/>
        </w:rPr>
        <w:t xml:space="preserve"> would </w:t>
      </w:r>
      <w:r w:rsidR="003A451A" w:rsidRPr="00AA46FB">
        <w:rPr>
          <w:rFonts w:ascii="Century Gothic" w:hAnsi="Century Gothic"/>
          <w:sz w:val="21"/>
          <w:szCs w:val="21"/>
        </w:rPr>
        <w:t xml:space="preserve">welcome </w:t>
      </w:r>
      <w:r w:rsidRPr="00AA46FB">
        <w:rPr>
          <w:rFonts w:ascii="Century Gothic" w:hAnsi="Century Gothic"/>
          <w:sz w:val="21"/>
          <w:szCs w:val="21"/>
        </w:rPr>
        <w:t xml:space="preserve">your views. </w:t>
      </w:r>
    </w:p>
    <w:p w14:paraId="513424CC" w14:textId="77777777" w:rsidR="00615A5F" w:rsidRPr="00AA46FB" w:rsidRDefault="00615A5F" w:rsidP="00615A5F">
      <w:pPr>
        <w:autoSpaceDE w:val="0"/>
        <w:autoSpaceDN w:val="0"/>
        <w:adjustRightInd w:val="0"/>
        <w:spacing w:after="0" w:line="276" w:lineRule="auto"/>
        <w:rPr>
          <w:rFonts w:ascii="Century Gothic" w:hAnsi="Century Gothic" w:cs="Calibri"/>
          <w:color w:val="000000"/>
          <w:sz w:val="21"/>
          <w:szCs w:val="21"/>
        </w:rPr>
      </w:pPr>
      <w:r w:rsidRPr="00615A5F">
        <w:rPr>
          <w:rFonts w:ascii="Century Gothic" w:hAnsi="Century Gothic" w:cs="Calibri"/>
          <w:color w:val="000000"/>
          <w:sz w:val="21"/>
          <w:szCs w:val="21"/>
        </w:rPr>
        <w:t xml:space="preserve">The consultation will run from </w:t>
      </w:r>
      <w:r w:rsidRPr="00AA46FB">
        <w:rPr>
          <w:rFonts w:ascii="Century Gothic" w:hAnsi="Century Gothic" w:cs="Calibri"/>
          <w:b/>
          <w:bCs/>
          <w:color w:val="000000"/>
          <w:sz w:val="21"/>
          <w:szCs w:val="21"/>
        </w:rPr>
        <w:t>Monday 15</w:t>
      </w:r>
      <w:r w:rsidRPr="00615A5F">
        <w:rPr>
          <w:rFonts w:ascii="Century Gothic" w:hAnsi="Century Gothic" w:cs="Calibri"/>
          <w:b/>
          <w:bCs/>
          <w:color w:val="000000"/>
          <w:sz w:val="21"/>
          <w:szCs w:val="21"/>
        </w:rPr>
        <w:t xml:space="preserve"> December 2025 to</w:t>
      </w:r>
      <w:r w:rsidRPr="00AA46FB">
        <w:rPr>
          <w:rFonts w:ascii="Century Gothic" w:hAnsi="Century Gothic" w:cs="Calibri"/>
          <w:b/>
          <w:bCs/>
          <w:color w:val="000000"/>
          <w:sz w:val="21"/>
          <w:szCs w:val="21"/>
        </w:rPr>
        <w:t xml:space="preserve"> Friday</w:t>
      </w:r>
      <w:r w:rsidRPr="00615A5F">
        <w:rPr>
          <w:rFonts w:ascii="Century Gothic" w:hAnsi="Century Gothic" w:cs="Calibri"/>
          <w:b/>
          <w:bCs/>
          <w:color w:val="000000"/>
          <w:sz w:val="21"/>
          <w:szCs w:val="21"/>
        </w:rPr>
        <w:t xml:space="preserve"> </w:t>
      </w:r>
      <w:r w:rsidRPr="00AA46FB">
        <w:rPr>
          <w:rFonts w:ascii="Century Gothic" w:hAnsi="Century Gothic" w:cs="Calibri"/>
          <w:b/>
          <w:bCs/>
          <w:color w:val="000000"/>
          <w:sz w:val="21"/>
          <w:szCs w:val="21"/>
        </w:rPr>
        <w:t>30</w:t>
      </w:r>
      <w:r w:rsidRPr="00615A5F">
        <w:rPr>
          <w:rFonts w:ascii="Century Gothic" w:hAnsi="Century Gothic" w:cs="Calibri"/>
          <w:b/>
          <w:bCs/>
          <w:color w:val="000000"/>
          <w:sz w:val="21"/>
          <w:szCs w:val="21"/>
        </w:rPr>
        <w:t xml:space="preserve"> January 2026</w:t>
      </w:r>
      <w:r w:rsidRPr="00AA46FB">
        <w:rPr>
          <w:rFonts w:ascii="Century Gothic" w:hAnsi="Century Gothic" w:cs="Calibri"/>
          <w:color w:val="000000"/>
          <w:sz w:val="21"/>
          <w:szCs w:val="21"/>
        </w:rPr>
        <w:t xml:space="preserve">. </w:t>
      </w:r>
      <w:r w:rsidRPr="00615A5F">
        <w:rPr>
          <w:rFonts w:ascii="Century Gothic" w:hAnsi="Century Gothic" w:cs="Calibri"/>
          <w:color w:val="000000"/>
          <w:sz w:val="21"/>
          <w:szCs w:val="21"/>
        </w:rPr>
        <w:t>During this period, the full dra</w:t>
      </w:r>
      <w:r w:rsidRPr="00AA46FB">
        <w:rPr>
          <w:rFonts w:ascii="Century Gothic" w:hAnsi="Century Gothic" w:cs="Calibri"/>
          <w:color w:val="000000"/>
          <w:sz w:val="21"/>
          <w:szCs w:val="21"/>
        </w:rPr>
        <w:t>ft admissions policy for 2027-</w:t>
      </w:r>
      <w:r w:rsidRPr="00615A5F">
        <w:rPr>
          <w:rFonts w:ascii="Century Gothic" w:hAnsi="Century Gothic" w:cs="Calibri"/>
          <w:color w:val="000000"/>
          <w:sz w:val="21"/>
          <w:szCs w:val="21"/>
        </w:rPr>
        <w:t>28 wi</w:t>
      </w:r>
      <w:r w:rsidRPr="00AA46FB">
        <w:rPr>
          <w:rFonts w:ascii="Century Gothic" w:hAnsi="Century Gothic" w:cs="Calibri"/>
          <w:color w:val="000000"/>
          <w:sz w:val="21"/>
          <w:szCs w:val="21"/>
        </w:rPr>
        <w:t xml:space="preserve">ll be available on the school website </w:t>
      </w:r>
      <w:r w:rsidRPr="00615A5F">
        <w:rPr>
          <w:rFonts w:ascii="Century Gothic" w:hAnsi="Century Gothic" w:cs="Calibri"/>
          <w:color w:val="000000"/>
          <w:sz w:val="21"/>
          <w:szCs w:val="21"/>
        </w:rPr>
        <w:t xml:space="preserve">and paper copies can be provided on request. </w:t>
      </w:r>
    </w:p>
    <w:p w14:paraId="58748198" w14:textId="77777777" w:rsidR="00615A5F" w:rsidRPr="00AA46FB" w:rsidRDefault="00615A5F" w:rsidP="00615A5F">
      <w:pPr>
        <w:autoSpaceDE w:val="0"/>
        <w:autoSpaceDN w:val="0"/>
        <w:adjustRightInd w:val="0"/>
        <w:spacing w:after="0" w:line="276" w:lineRule="auto"/>
        <w:rPr>
          <w:rFonts w:ascii="Century Gothic" w:hAnsi="Century Gothic" w:cs="Calibri"/>
          <w:color w:val="000000"/>
          <w:sz w:val="21"/>
          <w:szCs w:val="21"/>
        </w:rPr>
      </w:pPr>
    </w:p>
    <w:p w14:paraId="089C9C1C" w14:textId="77777777" w:rsidR="003A451A" w:rsidRPr="00AA46FB" w:rsidRDefault="00EF5686" w:rsidP="00615A5F">
      <w:pPr>
        <w:spacing w:line="276" w:lineRule="auto"/>
        <w:rPr>
          <w:rFonts w:ascii="Century Gothic" w:hAnsi="Century Gothic"/>
          <w:sz w:val="21"/>
          <w:szCs w:val="21"/>
        </w:rPr>
      </w:pPr>
      <w:r w:rsidRPr="00AA46FB">
        <w:rPr>
          <w:rFonts w:ascii="Century Gothic" w:hAnsi="Century Gothic"/>
          <w:sz w:val="21"/>
          <w:szCs w:val="21"/>
        </w:rPr>
        <w:t>To respond</w:t>
      </w:r>
      <w:r w:rsidR="00AA46FB">
        <w:rPr>
          <w:rFonts w:ascii="Century Gothic" w:hAnsi="Century Gothic"/>
          <w:sz w:val="21"/>
          <w:szCs w:val="21"/>
        </w:rPr>
        <w:t xml:space="preserve">, </w:t>
      </w:r>
      <w:r w:rsidRPr="00AA46FB">
        <w:rPr>
          <w:rFonts w:ascii="Century Gothic" w:hAnsi="Century Gothic"/>
          <w:sz w:val="21"/>
          <w:szCs w:val="21"/>
        </w:rPr>
        <w:t xml:space="preserve">please send written comments, as follows: </w:t>
      </w:r>
      <w:r w:rsidR="003A451A" w:rsidRPr="00AA46FB">
        <w:rPr>
          <w:rFonts w:ascii="Century Gothic" w:hAnsi="Century Gothic"/>
          <w:sz w:val="21"/>
          <w:szCs w:val="21"/>
        </w:rPr>
        <w:t xml:space="preserve"> </w:t>
      </w:r>
    </w:p>
    <w:p w14:paraId="7B1D8342" w14:textId="77777777" w:rsidR="003A451A" w:rsidRPr="00AA46FB" w:rsidRDefault="003A451A" w:rsidP="00EF5686">
      <w:pPr>
        <w:pStyle w:val="ListParagraph"/>
        <w:numPr>
          <w:ilvl w:val="0"/>
          <w:numId w:val="3"/>
        </w:numPr>
        <w:spacing w:line="276" w:lineRule="auto"/>
        <w:rPr>
          <w:rFonts w:ascii="Century Gothic" w:hAnsi="Century Gothic"/>
          <w:sz w:val="21"/>
          <w:szCs w:val="21"/>
        </w:rPr>
      </w:pPr>
      <w:r w:rsidRPr="00AA46FB">
        <w:rPr>
          <w:rFonts w:ascii="Century Gothic" w:hAnsi="Century Gothic"/>
          <w:sz w:val="21"/>
          <w:szCs w:val="21"/>
        </w:rPr>
        <w:t>by email to Charlotte Meade</w:t>
      </w:r>
      <w:r w:rsidR="00C7703C" w:rsidRPr="00AA46FB">
        <w:rPr>
          <w:rFonts w:ascii="Century Gothic" w:hAnsi="Century Gothic"/>
          <w:sz w:val="21"/>
          <w:szCs w:val="21"/>
        </w:rPr>
        <w:t xml:space="preserve">, </w:t>
      </w:r>
      <w:r w:rsidRPr="00AA46FB">
        <w:rPr>
          <w:rFonts w:ascii="Century Gothic" w:hAnsi="Century Gothic"/>
          <w:sz w:val="21"/>
          <w:szCs w:val="21"/>
        </w:rPr>
        <w:t xml:space="preserve">Director of Operations, at </w:t>
      </w:r>
      <w:hyperlink r:id="rId8" w:history="1">
        <w:r w:rsidRPr="00AA46FB">
          <w:rPr>
            <w:rStyle w:val="Hyperlink"/>
            <w:rFonts w:ascii="Century Gothic" w:hAnsi="Century Gothic"/>
            <w:sz w:val="21"/>
            <w:szCs w:val="21"/>
          </w:rPr>
          <w:t>charlotte.meade@q1e.org.uk</w:t>
        </w:r>
      </w:hyperlink>
      <w:r w:rsidRPr="00AA46FB">
        <w:rPr>
          <w:rFonts w:ascii="Century Gothic" w:hAnsi="Century Gothic"/>
          <w:sz w:val="21"/>
          <w:szCs w:val="21"/>
        </w:rPr>
        <w:t xml:space="preserve"> </w:t>
      </w:r>
      <w:r w:rsidR="00C7703C" w:rsidRPr="00AA46FB">
        <w:rPr>
          <w:rFonts w:ascii="Century Gothic" w:hAnsi="Century Gothic"/>
          <w:sz w:val="21"/>
          <w:szCs w:val="21"/>
        </w:rPr>
        <w:t xml:space="preserve">or </w:t>
      </w:r>
    </w:p>
    <w:p w14:paraId="364177CF" w14:textId="77777777" w:rsidR="00AA46FB" w:rsidRDefault="003A451A" w:rsidP="00AA46FB">
      <w:pPr>
        <w:pStyle w:val="ListParagraph"/>
        <w:numPr>
          <w:ilvl w:val="0"/>
          <w:numId w:val="3"/>
        </w:numPr>
        <w:spacing w:line="276" w:lineRule="auto"/>
        <w:rPr>
          <w:rFonts w:ascii="Century Gothic" w:hAnsi="Century Gothic"/>
          <w:sz w:val="21"/>
          <w:szCs w:val="21"/>
        </w:rPr>
      </w:pPr>
      <w:r w:rsidRPr="00AA46FB">
        <w:rPr>
          <w:rFonts w:ascii="Century Gothic" w:hAnsi="Century Gothic"/>
          <w:sz w:val="21"/>
          <w:szCs w:val="21"/>
        </w:rPr>
        <w:t>b</w:t>
      </w:r>
      <w:r w:rsidR="00C7703C" w:rsidRPr="00AA46FB">
        <w:rPr>
          <w:rFonts w:ascii="Century Gothic" w:hAnsi="Century Gothic"/>
          <w:sz w:val="21"/>
          <w:szCs w:val="21"/>
        </w:rPr>
        <w:t>y post to</w:t>
      </w:r>
      <w:r w:rsidRPr="00AA46FB">
        <w:rPr>
          <w:rFonts w:ascii="Century Gothic" w:hAnsi="Century Gothic"/>
          <w:sz w:val="21"/>
          <w:szCs w:val="21"/>
        </w:rPr>
        <w:t xml:space="preserve"> Charlotte Meade, Director of Operations, Quality First Education Trust, c/o Belleville Primary School, Meteor Street, London SW11 5NZ</w:t>
      </w:r>
      <w:r w:rsidR="00AA46FB">
        <w:rPr>
          <w:rFonts w:ascii="Century Gothic" w:hAnsi="Century Gothic"/>
          <w:sz w:val="21"/>
          <w:szCs w:val="21"/>
        </w:rPr>
        <w:t>.</w:t>
      </w:r>
    </w:p>
    <w:p w14:paraId="089E0B5B" w14:textId="77777777" w:rsidR="003A451A" w:rsidRPr="00AA46FB" w:rsidRDefault="00AA46FB" w:rsidP="00AA46FB">
      <w:pPr>
        <w:pStyle w:val="ListParagraph"/>
        <w:numPr>
          <w:ilvl w:val="0"/>
          <w:numId w:val="3"/>
        </w:numPr>
        <w:spacing w:line="276" w:lineRule="auto"/>
        <w:rPr>
          <w:rFonts w:ascii="Century Gothic" w:hAnsi="Century Gothic"/>
          <w:sz w:val="21"/>
          <w:szCs w:val="21"/>
        </w:rPr>
      </w:pPr>
      <w:r>
        <w:rPr>
          <w:rFonts w:ascii="Century Gothic" w:hAnsi="Century Gothic"/>
          <w:sz w:val="21"/>
          <w:szCs w:val="21"/>
        </w:rPr>
        <w:t>by hand-delivered letter to the Thomas’s Academy school office</w:t>
      </w:r>
      <w:r w:rsidR="008903C3">
        <w:rPr>
          <w:rFonts w:ascii="Century Gothic" w:hAnsi="Century Gothic"/>
          <w:sz w:val="21"/>
          <w:szCs w:val="21"/>
        </w:rPr>
        <w:t xml:space="preserve"> (New King’s Road, SW6 4LY)</w:t>
      </w:r>
      <w:r>
        <w:rPr>
          <w:rFonts w:ascii="Century Gothic" w:hAnsi="Century Gothic"/>
          <w:sz w:val="21"/>
          <w:szCs w:val="21"/>
        </w:rPr>
        <w:t xml:space="preserve">, marked for the attention of Charlotte Meade, Director of Operations. </w:t>
      </w:r>
      <w:r w:rsidR="003A451A" w:rsidRPr="00AA46FB">
        <w:rPr>
          <w:rFonts w:ascii="Century Gothic" w:hAnsi="Century Gothic"/>
          <w:sz w:val="21"/>
          <w:szCs w:val="21"/>
        </w:rPr>
        <w:t xml:space="preserve"> </w:t>
      </w:r>
    </w:p>
    <w:p w14:paraId="32265CA7" w14:textId="77777777" w:rsidR="00C7703C" w:rsidRPr="00AA46FB" w:rsidRDefault="00EF5686" w:rsidP="00EF5686">
      <w:pPr>
        <w:spacing w:line="276" w:lineRule="auto"/>
        <w:rPr>
          <w:rFonts w:ascii="Century Gothic" w:hAnsi="Century Gothic"/>
          <w:sz w:val="21"/>
          <w:szCs w:val="21"/>
        </w:rPr>
      </w:pPr>
      <w:r w:rsidRPr="00AA46FB">
        <w:rPr>
          <w:rFonts w:ascii="Century Gothic" w:hAnsi="Century Gothic"/>
          <w:sz w:val="21"/>
          <w:szCs w:val="21"/>
        </w:rPr>
        <w:t>Your response should be sent to us by</w:t>
      </w:r>
      <w:r w:rsidR="00C7703C" w:rsidRPr="00AA46FB">
        <w:rPr>
          <w:rFonts w:ascii="Century Gothic" w:hAnsi="Century Gothic"/>
          <w:sz w:val="21"/>
          <w:szCs w:val="21"/>
        </w:rPr>
        <w:t xml:space="preserve"> </w:t>
      </w:r>
      <w:r w:rsidR="00C7703C" w:rsidRPr="00AA46FB">
        <w:rPr>
          <w:rFonts w:ascii="Century Gothic" w:hAnsi="Century Gothic"/>
          <w:b/>
          <w:sz w:val="21"/>
          <w:szCs w:val="21"/>
        </w:rPr>
        <w:t>3</w:t>
      </w:r>
      <w:r w:rsidR="0027533A">
        <w:rPr>
          <w:rFonts w:ascii="Century Gothic" w:hAnsi="Century Gothic"/>
          <w:b/>
          <w:sz w:val="21"/>
          <w:szCs w:val="21"/>
        </w:rPr>
        <w:t>0</w:t>
      </w:r>
      <w:r w:rsidR="00C7703C" w:rsidRPr="00AA46FB">
        <w:rPr>
          <w:rFonts w:ascii="Century Gothic" w:hAnsi="Century Gothic"/>
          <w:b/>
          <w:sz w:val="21"/>
          <w:szCs w:val="21"/>
        </w:rPr>
        <w:t xml:space="preserve"> JANUARY 202</w:t>
      </w:r>
      <w:r w:rsidR="005329DF" w:rsidRPr="00AA46FB">
        <w:rPr>
          <w:rFonts w:ascii="Century Gothic" w:hAnsi="Century Gothic"/>
          <w:b/>
          <w:sz w:val="21"/>
          <w:szCs w:val="21"/>
        </w:rPr>
        <w:t xml:space="preserve">6 </w:t>
      </w:r>
      <w:r w:rsidR="00C7703C" w:rsidRPr="00AA46FB">
        <w:rPr>
          <w:rFonts w:ascii="Century Gothic" w:hAnsi="Century Gothic"/>
          <w:sz w:val="21"/>
          <w:szCs w:val="21"/>
        </w:rPr>
        <w:t xml:space="preserve">when this consultation will close. </w:t>
      </w:r>
    </w:p>
    <w:p w14:paraId="04BD4E29" w14:textId="77777777" w:rsidR="00C7703C" w:rsidRPr="00AA46FB" w:rsidRDefault="00C7703C" w:rsidP="00EF5686">
      <w:pPr>
        <w:spacing w:line="276" w:lineRule="auto"/>
        <w:rPr>
          <w:rFonts w:ascii="Century Gothic" w:hAnsi="Century Gothic"/>
          <w:b/>
          <w:sz w:val="21"/>
          <w:szCs w:val="21"/>
        </w:rPr>
      </w:pPr>
      <w:r w:rsidRPr="00AA46FB">
        <w:rPr>
          <w:rFonts w:ascii="Century Gothic" w:hAnsi="Century Gothic"/>
          <w:b/>
          <w:sz w:val="21"/>
          <w:szCs w:val="21"/>
        </w:rPr>
        <w:t xml:space="preserve">WHAT HAPPENS NEXT? </w:t>
      </w:r>
    </w:p>
    <w:p w14:paraId="6D6C260D" w14:textId="77777777" w:rsidR="005329DF" w:rsidRDefault="003A451A" w:rsidP="00AA46FB">
      <w:pPr>
        <w:spacing w:line="276" w:lineRule="auto"/>
        <w:rPr>
          <w:rFonts w:ascii="Century Gothic" w:hAnsi="Century Gothic"/>
          <w:sz w:val="21"/>
          <w:szCs w:val="21"/>
        </w:rPr>
      </w:pPr>
      <w:r w:rsidRPr="00AA46FB">
        <w:rPr>
          <w:rFonts w:ascii="Century Gothic" w:hAnsi="Century Gothic"/>
          <w:sz w:val="21"/>
          <w:szCs w:val="21"/>
        </w:rPr>
        <w:t>In February, t</w:t>
      </w:r>
      <w:r w:rsidR="00C7703C" w:rsidRPr="00AA46FB">
        <w:rPr>
          <w:rFonts w:ascii="Century Gothic" w:hAnsi="Century Gothic"/>
          <w:sz w:val="21"/>
          <w:szCs w:val="21"/>
        </w:rPr>
        <w:t xml:space="preserve">he </w:t>
      </w:r>
      <w:r w:rsidRPr="00AA46FB">
        <w:rPr>
          <w:rFonts w:ascii="Century Gothic" w:hAnsi="Century Gothic"/>
          <w:sz w:val="21"/>
          <w:szCs w:val="21"/>
        </w:rPr>
        <w:t>Trustees of the Q1E Trust</w:t>
      </w:r>
      <w:r w:rsidR="00C7703C" w:rsidRPr="00AA46FB">
        <w:rPr>
          <w:rFonts w:ascii="Century Gothic" w:hAnsi="Century Gothic"/>
          <w:sz w:val="21"/>
          <w:szCs w:val="21"/>
        </w:rPr>
        <w:t xml:space="preserve"> will consider all the responses to the consultation</w:t>
      </w:r>
      <w:r w:rsidRPr="00AA46FB">
        <w:rPr>
          <w:rFonts w:ascii="Century Gothic" w:hAnsi="Century Gothic"/>
          <w:sz w:val="21"/>
          <w:szCs w:val="21"/>
        </w:rPr>
        <w:t>, and</w:t>
      </w:r>
      <w:r w:rsidR="00C7703C" w:rsidRPr="00AA46FB">
        <w:rPr>
          <w:rFonts w:ascii="Century Gothic" w:hAnsi="Century Gothic"/>
          <w:sz w:val="21"/>
          <w:szCs w:val="21"/>
        </w:rPr>
        <w:t xml:space="preserve"> then decide whether to implement the changes. If approved, the changes would be introduced for September 202</w:t>
      </w:r>
      <w:r w:rsidR="005329DF" w:rsidRPr="00AA46FB">
        <w:rPr>
          <w:rFonts w:ascii="Century Gothic" w:hAnsi="Century Gothic"/>
          <w:sz w:val="21"/>
          <w:szCs w:val="21"/>
        </w:rPr>
        <w:t>7</w:t>
      </w:r>
      <w:r w:rsidR="00C7703C" w:rsidRPr="00AA46FB">
        <w:rPr>
          <w:rFonts w:ascii="Century Gothic" w:hAnsi="Century Gothic"/>
          <w:sz w:val="21"/>
          <w:szCs w:val="21"/>
        </w:rPr>
        <w:t xml:space="preserve"> entry. </w:t>
      </w:r>
    </w:p>
    <w:p w14:paraId="68FCB289" w14:textId="77777777" w:rsidR="00AA46FB" w:rsidRDefault="00AA46FB" w:rsidP="00AA46FB">
      <w:pPr>
        <w:spacing w:line="276" w:lineRule="auto"/>
        <w:rPr>
          <w:rFonts w:ascii="Century Gothic" w:hAnsi="Century Gothic"/>
          <w:sz w:val="21"/>
          <w:szCs w:val="21"/>
        </w:rPr>
      </w:pPr>
    </w:p>
    <w:p w14:paraId="415A2EAD" w14:textId="77777777" w:rsidR="00246E4D" w:rsidRPr="00DA5165" w:rsidRDefault="00246E4D" w:rsidP="00246E4D">
      <w:pPr>
        <w:spacing w:after="0" w:line="276" w:lineRule="auto"/>
        <w:jc w:val="center"/>
        <w:rPr>
          <w:rFonts w:ascii="Century Gothic" w:hAnsi="Century Gothic"/>
          <w:b/>
          <w:sz w:val="32"/>
          <w:szCs w:val="32"/>
        </w:rPr>
      </w:pPr>
      <w:r w:rsidRPr="00DA5165">
        <w:rPr>
          <w:rFonts w:ascii="Century Gothic" w:hAnsi="Century Gothic"/>
          <w:b/>
          <w:noProof/>
          <w:sz w:val="32"/>
          <w:szCs w:val="32"/>
          <w:lang w:eastAsia="en-GB"/>
        </w:rPr>
        <w:drawing>
          <wp:anchor distT="0" distB="0" distL="114300" distR="114300" simplePos="0" relativeHeight="251668480" behindDoc="0" locked="0" layoutInCell="1" allowOverlap="1" wp14:anchorId="6983BC1D" wp14:editId="7DD497C5">
            <wp:simplePos x="0" y="0"/>
            <wp:positionH relativeFrom="column">
              <wp:posOffset>5743885</wp:posOffset>
            </wp:positionH>
            <wp:positionV relativeFrom="paragraph">
              <wp:posOffset>-144957</wp:posOffset>
            </wp:positionV>
            <wp:extent cx="847725" cy="847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1E logo S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DA5165">
        <w:rPr>
          <w:rFonts w:ascii="Century Gothic" w:hAnsi="Century Gothic"/>
          <w:b/>
          <w:noProof/>
          <w:sz w:val="32"/>
          <w:szCs w:val="32"/>
          <w:lang w:eastAsia="en-GB"/>
        </w:rPr>
        <w:t>THOMAS’S ACADEMY</w:t>
      </w:r>
      <w:r w:rsidRPr="00DA5165">
        <w:rPr>
          <w:rFonts w:ascii="Century Gothic" w:eastAsia="Times New Roman" w:hAnsi="Century Gothic" w:cs="Arial"/>
          <w:b/>
          <w:sz w:val="32"/>
          <w:szCs w:val="32"/>
        </w:rPr>
        <w:t xml:space="preserve"> </w:t>
      </w:r>
    </w:p>
    <w:p w14:paraId="3BBD74D2" w14:textId="77777777" w:rsidR="00246E4D" w:rsidRPr="00025A46" w:rsidRDefault="008903C3" w:rsidP="00246E4D">
      <w:pPr>
        <w:spacing w:after="0" w:line="276" w:lineRule="auto"/>
        <w:jc w:val="center"/>
        <w:rPr>
          <w:rFonts w:ascii="Century Gothic" w:eastAsia="Times New Roman" w:hAnsi="Century Gothic" w:cs="Arial"/>
          <w:b/>
          <w:sz w:val="32"/>
          <w:szCs w:val="32"/>
        </w:rPr>
      </w:pPr>
      <w:r>
        <w:rPr>
          <w:rFonts w:ascii="Century Gothic" w:eastAsia="Times New Roman" w:hAnsi="Century Gothic" w:cs="Arial"/>
          <w:b/>
          <w:sz w:val="32"/>
          <w:szCs w:val="32"/>
        </w:rPr>
        <w:t xml:space="preserve">PROPOSED </w:t>
      </w:r>
      <w:r w:rsidR="00246E4D" w:rsidRPr="00025A46">
        <w:rPr>
          <w:rFonts w:ascii="Century Gothic" w:eastAsia="Times New Roman" w:hAnsi="Century Gothic" w:cs="Arial"/>
          <w:b/>
          <w:sz w:val="32"/>
          <w:szCs w:val="32"/>
        </w:rPr>
        <w:t>ADMISSIONS POLICY 202</w:t>
      </w:r>
      <w:r w:rsidR="00246E4D">
        <w:rPr>
          <w:rFonts w:ascii="Century Gothic" w:eastAsia="Times New Roman" w:hAnsi="Century Gothic" w:cs="Arial"/>
          <w:b/>
          <w:sz w:val="32"/>
          <w:szCs w:val="32"/>
        </w:rPr>
        <w:t>7</w:t>
      </w:r>
      <w:r w:rsidR="00246E4D" w:rsidRPr="00025A46">
        <w:rPr>
          <w:rFonts w:ascii="Century Gothic" w:eastAsia="Times New Roman" w:hAnsi="Century Gothic" w:cs="Arial"/>
          <w:b/>
          <w:sz w:val="32"/>
          <w:szCs w:val="32"/>
        </w:rPr>
        <w:t>-2</w:t>
      </w:r>
      <w:r w:rsidR="00246E4D">
        <w:rPr>
          <w:rFonts w:ascii="Century Gothic" w:eastAsia="Times New Roman" w:hAnsi="Century Gothic" w:cs="Arial"/>
          <w:b/>
          <w:sz w:val="32"/>
          <w:szCs w:val="32"/>
        </w:rPr>
        <w:t>8</w:t>
      </w:r>
    </w:p>
    <w:p w14:paraId="6E376B30" w14:textId="77777777" w:rsidR="00246E4D" w:rsidRDefault="00246E4D" w:rsidP="00246E4D">
      <w:pPr>
        <w:spacing w:after="0" w:line="276" w:lineRule="auto"/>
        <w:rPr>
          <w:rFonts w:ascii="Century Gothic" w:eastAsia="Times New Roman" w:hAnsi="Century Gothic"/>
          <w:b/>
          <w:sz w:val="21"/>
          <w:szCs w:val="21"/>
        </w:rPr>
      </w:pPr>
    </w:p>
    <w:p w14:paraId="5F17F48A" w14:textId="77777777" w:rsidR="00246E4D" w:rsidRDefault="00246E4D" w:rsidP="00246E4D">
      <w:pPr>
        <w:spacing w:after="0" w:line="276" w:lineRule="auto"/>
        <w:rPr>
          <w:rFonts w:ascii="Century Gothic" w:eastAsia="Times New Roman" w:hAnsi="Century Gothic"/>
          <w:b/>
          <w:sz w:val="21"/>
          <w:szCs w:val="21"/>
        </w:rPr>
      </w:pPr>
    </w:p>
    <w:p w14:paraId="350D45C0" w14:textId="77777777" w:rsidR="00246E4D" w:rsidRDefault="00246E4D" w:rsidP="00246E4D">
      <w:pPr>
        <w:spacing w:after="0" w:line="276" w:lineRule="auto"/>
        <w:rPr>
          <w:rFonts w:ascii="Century Gothic" w:eastAsia="Times New Roman" w:hAnsi="Century Gothic"/>
          <w:b/>
          <w:sz w:val="21"/>
          <w:szCs w:val="21"/>
        </w:rPr>
      </w:pPr>
      <w:r>
        <w:rPr>
          <w:rFonts w:ascii="Century Gothic" w:eastAsia="Times New Roman" w:hAnsi="Century Gothic"/>
          <w:b/>
          <w:sz w:val="21"/>
          <w:szCs w:val="21"/>
        </w:rPr>
        <w:t>ADMISSION AUTHORITY AND ADMISSION NUMBER</w:t>
      </w:r>
    </w:p>
    <w:p w14:paraId="593994A4" w14:textId="77777777" w:rsidR="00246E4D" w:rsidRDefault="00246E4D" w:rsidP="00246E4D">
      <w:pPr>
        <w:spacing w:after="0" w:line="276" w:lineRule="auto"/>
        <w:rPr>
          <w:rFonts w:ascii="Century Gothic" w:eastAsia="Times New Roman" w:hAnsi="Century Gothic" w:cs="Arial"/>
          <w:b/>
          <w:sz w:val="21"/>
          <w:szCs w:val="21"/>
        </w:rPr>
      </w:pPr>
    </w:p>
    <w:p w14:paraId="110832C5" w14:textId="77777777" w:rsidR="00246E4D" w:rsidRDefault="00246E4D" w:rsidP="00246E4D">
      <w:pPr>
        <w:spacing w:after="0" w:line="276" w:lineRule="auto"/>
        <w:rPr>
          <w:rFonts w:ascii="Century Gothic" w:hAnsi="Century Gothic"/>
          <w:sz w:val="21"/>
          <w:szCs w:val="21"/>
        </w:rPr>
      </w:pPr>
      <w:r>
        <w:rPr>
          <w:rFonts w:ascii="Century Gothic" w:hAnsi="Century Gothic"/>
          <w:sz w:val="21"/>
          <w:szCs w:val="21"/>
        </w:rPr>
        <w:t xml:space="preserve">Thomas’s Academy is an academy which is part of the Quality First Education Trust, a Multi Academy Trust. </w:t>
      </w:r>
      <w:r w:rsidRPr="005F347F">
        <w:rPr>
          <w:rFonts w:ascii="Century Gothic" w:hAnsi="Century Gothic"/>
          <w:sz w:val="21"/>
          <w:szCs w:val="21"/>
        </w:rPr>
        <w:t xml:space="preserve">The </w:t>
      </w:r>
      <w:r>
        <w:rPr>
          <w:rFonts w:ascii="Century Gothic" w:hAnsi="Century Gothic"/>
          <w:sz w:val="21"/>
          <w:szCs w:val="21"/>
        </w:rPr>
        <w:t>Quality First Education Trust</w:t>
      </w:r>
      <w:r w:rsidRPr="005F347F">
        <w:rPr>
          <w:rFonts w:ascii="Century Gothic" w:hAnsi="Century Gothic"/>
          <w:sz w:val="21"/>
          <w:szCs w:val="21"/>
        </w:rPr>
        <w:t xml:space="preserve"> </w:t>
      </w:r>
      <w:r>
        <w:rPr>
          <w:rFonts w:ascii="Century Gothic" w:hAnsi="Century Gothic"/>
          <w:sz w:val="21"/>
          <w:szCs w:val="21"/>
        </w:rPr>
        <w:t xml:space="preserve">is the </w:t>
      </w:r>
      <w:r w:rsidRPr="005F347F">
        <w:rPr>
          <w:rFonts w:ascii="Century Gothic" w:hAnsi="Century Gothic"/>
          <w:sz w:val="21"/>
          <w:szCs w:val="21"/>
        </w:rPr>
        <w:t xml:space="preserve">admission authority for </w:t>
      </w:r>
      <w:r>
        <w:rPr>
          <w:rFonts w:ascii="Century Gothic" w:hAnsi="Century Gothic"/>
          <w:sz w:val="21"/>
          <w:szCs w:val="21"/>
        </w:rPr>
        <w:t>the school</w:t>
      </w:r>
      <w:r w:rsidRPr="005F347F">
        <w:rPr>
          <w:rFonts w:ascii="Century Gothic" w:hAnsi="Century Gothic"/>
          <w:sz w:val="21"/>
          <w:szCs w:val="21"/>
        </w:rPr>
        <w:t>.</w:t>
      </w:r>
    </w:p>
    <w:p w14:paraId="02906538" w14:textId="77777777" w:rsidR="00246E4D" w:rsidRDefault="00246E4D" w:rsidP="00246E4D">
      <w:pPr>
        <w:spacing w:after="0" w:line="276" w:lineRule="auto"/>
        <w:rPr>
          <w:rFonts w:ascii="Century Gothic" w:hAnsi="Century Gothic"/>
          <w:sz w:val="21"/>
          <w:szCs w:val="21"/>
        </w:rPr>
      </w:pPr>
    </w:p>
    <w:p w14:paraId="7887CAEA" w14:textId="77777777" w:rsidR="00246E4D" w:rsidRDefault="00246E4D" w:rsidP="00246E4D">
      <w:pPr>
        <w:spacing w:after="0" w:line="276" w:lineRule="auto"/>
        <w:rPr>
          <w:rFonts w:ascii="Century Gothic" w:eastAsia="Times New Roman" w:hAnsi="Century Gothic" w:cs="Arial"/>
          <w:sz w:val="21"/>
          <w:szCs w:val="21"/>
        </w:rPr>
      </w:pPr>
      <w:r w:rsidRPr="00392F99">
        <w:rPr>
          <w:rFonts w:ascii="Century Gothic" w:eastAsia="Times New Roman" w:hAnsi="Century Gothic" w:cs="Arial"/>
          <w:sz w:val="21"/>
          <w:szCs w:val="21"/>
        </w:rPr>
        <w:t xml:space="preserve">The admission number for </w:t>
      </w:r>
      <w:r>
        <w:rPr>
          <w:rFonts w:ascii="Century Gothic" w:hAnsi="Century Gothic"/>
          <w:sz w:val="21"/>
          <w:szCs w:val="21"/>
        </w:rPr>
        <w:t>Thomas’s Academy for the R</w:t>
      </w:r>
      <w:r w:rsidRPr="00392F99">
        <w:rPr>
          <w:rFonts w:ascii="Century Gothic" w:hAnsi="Century Gothic"/>
          <w:sz w:val="21"/>
          <w:szCs w:val="21"/>
        </w:rPr>
        <w:t>eception year in September 202</w:t>
      </w:r>
      <w:r>
        <w:rPr>
          <w:rFonts w:ascii="Century Gothic" w:hAnsi="Century Gothic"/>
          <w:sz w:val="21"/>
          <w:szCs w:val="21"/>
        </w:rPr>
        <w:t>7</w:t>
      </w:r>
      <w:r w:rsidRPr="00392F99">
        <w:rPr>
          <w:rFonts w:ascii="Century Gothic" w:hAnsi="Century Gothic"/>
          <w:sz w:val="21"/>
          <w:szCs w:val="21"/>
        </w:rPr>
        <w:t xml:space="preserve"> </w:t>
      </w:r>
      <w:r w:rsidRPr="00392F99">
        <w:rPr>
          <w:rFonts w:ascii="Century Gothic" w:eastAsia="Times New Roman" w:hAnsi="Century Gothic" w:cs="Arial"/>
          <w:sz w:val="21"/>
          <w:szCs w:val="21"/>
        </w:rPr>
        <w:t xml:space="preserve">is </w:t>
      </w:r>
      <w:r>
        <w:rPr>
          <w:rFonts w:ascii="Century Gothic" w:eastAsia="Times New Roman" w:hAnsi="Century Gothic" w:cs="Arial"/>
          <w:sz w:val="21"/>
          <w:szCs w:val="21"/>
        </w:rPr>
        <w:t>30</w:t>
      </w:r>
      <w:r w:rsidRPr="00D5640D">
        <w:rPr>
          <w:rFonts w:ascii="Century Gothic" w:eastAsia="Times New Roman" w:hAnsi="Century Gothic" w:cs="Arial"/>
          <w:sz w:val="21"/>
          <w:szCs w:val="21"/>
        </w:rPr>
        <w:t>.</w:t>
      </w:r>
      <w:r w:rsidRPr="00392F99">
        <w:rPr>
          <w:rFonts w:ascii="Century Gothic" w:eastAsia="Times New Roman" w:hAnsi="Century Gothic" w:cs="Arial"/>
          <w:sz w:val="21"/>
          <w:szCs w:val="21"/>
        </w:rPr>
        <w:t xml:space="preserve">  </w:t>
      </w:r>
    </w:p>
    <w:p w14:paraId="0C806E58" w14:textId="77777777" w:rsidR="00246E4D" w:rsidRPr="001C002E" w:rsidRDefault="00246E4D" w:rsidP="00246E4D">
      <w:pPr>
        <w:spacing w:after="0" w:line="276" w:lineRule="auto"/>
        <w:rPr>
          <w:rFonts w:ascii="Century Gothic" w:eastAsia="Times New Roman" w:hAnsi="Century Gothic" w:cs="Arial"/>
          <w:sz w:val="21"/>
          <w:szCs w:val="21"/>
        </w:rPr>
      </w:pPr>
    </w:p>
    <w:p w14:paraId="3615EFC6" w14:textId="77777777" w:rsidR="00246E4D" w:rsidRDefault="00246E4D" w:rsidP="00246E4D">
      <w:pPr>
        <w:spacing w:after="0" w:line="276" w:lineRule="auto"/>
        <w:rPr>
          <w:rFonts w:ascii="Century Gothic" w:eastAsia="Times New Roman" w:hAnsi="Century Gothic" w:cs="Arial"/>
          <w:b/>
          <w:sz w:val="21"/>
          <w:szCs w:val="21"/>
        </w:rPr>
      </w:pPr>
      <w:r>
        <w:rPr>
          <w:rFonts w:ascii="Century Gothic" w:eastAsia="Times New Roman" w:hAnsi="Century Gothic" w:cs="Arial"/>
          <w:b/>
          <w:sz w:val="21"/>
          <w:szCs w:val="21"/>
        </w:rPr>
        <w:t>ALLOCATION OF PLACES: ORDER OF PRIORITY</w:t>
      </w:r>
    </w:p>
    <w:p w14:paraId="029C558D" w14:textId="77777777" w:rsidR="00246E4D" w:rsidRDefault="00246E4D" w:rsidP="00246E4D">
      <w:pPr>
        <w:spacing w:after="0" w:line="276" w:lineRule="auto"/>
        <w:rPr>
          <w:rFonts w:ascii="Century Gothic" w:eastAsia="Times New Roman" w:hAnsi="Century Gothic" w:cs="Arial"/>
          <w:b/>
          <w:sz w:val="21"/>
          <w:szCs w:val="21"/>
        </w:rPr>
      </w:pPr>
    </w:p>
    <w:p w14:paraId="428AB4CD" w14:textId="77777777" w:rsidR="00246E4D" w:rsidRPr="00F63659" w:rsidRDefault="00246E4D" w:rsidP="00246E4D">
      <w:pPr>
        <w:spacing w:after="0" w:line="276" w:lineRule="auto"/>
        <w:rPr>
          <w:rFonts w:ascii="Century Gothic" w:eastAsia="Times New Roman" w:hAnsi="Century Gothic" w:cs="Arial"/>
          <w:b/>
          <w:sz w:val="21"/>
          <w:szCs w:val="21"/>
        </w:rPr>
      </w:pPr>
      <w:r w:rsidRPr="0026507C">
        <w:rPr>
          <w:rFonts w:ascii="Century Gothic" w:hAnsi="Century Gothic"/>
          <w:bCs/>
          <w:iCs/>
          <w:sz w:val="21"/>
          <w:szCs w:val="21"/>
        </w:rPr>
        <w:t>Places will first be allocated to children with a Statement of Special Educational Needs or Education Health and Care Plan which names the school.  These children will be included in the overall admission number of the school. If fewer applications than the published admission number are received, the school will offer places to all those who have applied. In the event of oversubscription, the school will offer places in the following order of priority:</w:t>
      </w:r>
    </w:p>
    <w:p w14:paraId="5E46E740" w14:textId="77777777" w:rsidR="00246E4D" w:rsidRPr="0026507C" w:rsidRDefault="00246E4D" w:rsidP="00246E4D">
      <w:pPr>
        <w:spacing w:after="0" w:line="276" w:lineRule="auto"/>
        <w:rPr>
          <w:rFonts w:ascii="Century Gothic" w:hAnsi="Century Gothic"/>
          <w:sz w:val="21"/>
          <w:szCs w:val="21"/>
        </w:rPr>
      </w:pPr>
    </w:p>
    <w:p w14:paraId="61227DBB" w14:textId="77777777" w:rsidR="00246E4D" w:rsidRDefault="00246E4D" w:rsidP="00246E4D">
      <w:pPr>
        <w:pStyle w:val="ListParagraph"/>
        <w:numPr>
          <w:ilvl w:val="0"/>
          <w:numId w:val="7"/>
        </w:numPr>
        <w:spacing w:after="0" w:line="276" w:lineRule="auto"/>
        <w:ind w:left="709" w:hanging="567"/>
        <w:rPr>
          <w:rFonts w:ascii="Century Gothic" w:hAnsi="Century Gothic"/>
          <w:sz w:val="21"/>
          <w:szCs w:val="21"/>
        </w:rPr>
      </w:pPr>
      <w:r w:rsidRPr="0061228F">
        <w:rPr>
          <w:rFonts w:ascii="Century Gothic" w:hAnsi="Century Gothic"/>
          <w:sz w:val="21"/>
          <w:szCs w:val="21"/>
        </w:rPr>
        <w:t>A 'looked after child' or a child who was previously looked after (see note 1</w:t>
      </w:r>
      <w:proofErr w:type="gramStart"/>
      <w:r w:rsidRPr="0061228F">
        <w:rPr>
          <w:rFonts w:ascii="Century Gothic" w:hAnsi="Century Gothic"/>
          <w:sz w:val="21"/>
          <w:szCs w:val="21"/>
        </w:rPr>
        <w:t>)</w:t>
      </w:r>
      <w:r>
        <w:rPr>
          <w:rFonts w:ascii="Century Gothic" w:hAnsi="Century Gothic"/>
          <w:sz w:val="21"/>
          <w:szCs w:val="21"/>
        </w:rPr>
        <w:t>;</w:t>
      </w:r>
      <w:proofErr w:type="gramEnd"/>
    </w:p>
    <w:p w14:paraId="033E55F7" w14:textId="77777777" w:rsidR="00246E4D" w:rsidRPr="00F63659" w:rsidRDefault="00246E4D" w:rsidP="00246E4D">
      <w:pPr>
        <w:pStyle w:val="ListParagraph"/>
        <w:spacing w:after="0" w:line="276" w:lineRule="auto"/>
        <w:ind w:left="709"/>
        <w:rPr>
          <w:rFonts w:ascii="Century Gothic" w:hAnsi="Century Gothic"/>
          <w:sz w:val="21"/>
          <w:szCs w:val="21"/>
        </w:rPr>
      </w:pPr>
    </w:p>
    <w:p w14:paraId="09748ED8" w14:textId="77777777" w:rsidR="00246E4D" w:rsidRPr="00DA5165" w:rsidRDefault="00246E4D" w:rsidP="00246E4D">
      <w:pPr>
        <w:pStyle w:val="ListParagraph"/>
        <w:numPr>
          <w:ilvl w:val="0"/>
          <w:numId w:val="7"/>
        </w:numPr>
        <w:spacing w:after="0" w:line="276" w:lineRule="auto"/>
        <w:ind w:left="709" w:hanging="567"/>
        <w:rPr>
          <w:rFonts w:ascii="Century Gothic" w:hAnsi="Century Gothic"/>
          <w:sz w:val="21"/>
          <w:szCs w:val="21"/>
        </w:rPr>
      </w:pPr>
      <w:r w:rsidRPr="003A7744">
        <w:rPr>
          <w:rFonts w:ascii="Century Gothic" w:eastAsia="Times New Roman" w:hAnsi="Century Gothic" w:cs="Arial"/>
          <w:sz w:val="21"/>
          <w:szCs w:val="21"/>
        </w:rPr>
        <w:t>Children with a professionally supported exceptional medical need or exceptional social need for a place at a particular school, as decided by the trust (see note 2</w:t>
      </w:r>
      <w:proofErr w:type="gramStart"/>
      <w:r w:rsidRPr="003A7744">
        <w:rPr>
          <w:rFonts w:ascii="Century Gothic" w:eastAsia="Times New Roman" w:hAnsi="Century Gothic" w:cs="Arial"/>
          <w:sz w:val="21"/>
          <w:szCs w:val="21"/>
        </w:rPr>
        <w:t>);</w:t>
      </w:r>
      <w:proofErr w:type="gramEnd"/>
      <w:r w:rsidRPr="003A7744">
        <w:rPr>
          <w:rFonts w:ascii="Century Gothic" w:eastAsia="Times New Roman" w:hAnsi="Century Gothic" w:cs="Arial"/>
          <w:sz w:val="21"/>
          <w:szCs w:val="21"/>
        </w:rPr>
        <w:t xml:space="preserve"> </w:t>
      </w:r>
    </w:p>
    <w:p w14:paraId="5798AB18" w14:textId="77777777" w:rsidR="00246E4D" w:rsidRPr="00DA5165" w:rsidRDefault="00246E4D" w:rsidP="00246E4D">
      <w:pPr>
        <w:spacing w:after="0" w:line="276" w:lineRule="auto"/>
        <w:rPr>
          <w:rFonts w:ascii="Century Gothic" w:hAnsi="Century Gothic"/>
          <w:sz w:val="21"/>
          <w:szCs w:val="21"/>
        </w:rPr>
      </w:pPr>
    </w:p>
    <w:p w14:paraId="16E89227" w14:textId="77777777" w:rsidR="00246E4D" w:rsidRDefault="00246E4D" w:rsidP="00246E4D">
      <w:pPr>
        <w:pStyle w:val="ListParagraph"/>
        <w:numPr>
          <w:ilvl w:val="0"/>
          <w:numId w:val="7"/>
        </w:numPr>
        <w:spacing w:after="0" w:line="276" w:lineRule="auto"/>
        <w:ind w:left="709" w:hanging="567"/>
        <w:rPr>
          <w:rFonts w:ascii="Century Gothic" w:hAnsi="Century Gothic"/>
          <w:sz w:val="21"/>
          <w:szCs w:val="21"/>
        </w:rPr>
      </w:pPr>
      <w:r w:rsidRPr="00D46FA9">
        <w:rPr>
          <w:rFonts w:ascii="Century Gothic" w:hAnsi="Century Gothic"/>
          <w:sz w:val="21"/>
          <w:szCs w:val="21"/>
        </w:rPr>
        <w:t xml:space="preserve">Children with brothers and sisters on the </w:t>
      </w:r>
      <w:proofErr w:type="spellStart"/>
      <w:r w:rsidRPr="00D46FA9">
        <w:rPr>
          <w:rFonts w:ascii="Century Gothic" w:hAnsi="Century Gothic"/>
          <w:sz w:val="21"/>
          <w:szCs w:val="21"/>
        </w:rPr>
        <w:t>roll</w:t>
      </w:r>
      <w:proofErr w:type="spellEnd"/>
      <w:r w:rsidRPr="00D46FA9">
        <w:rPr>
          <w:rFonts w:ascii="Century Gothic" w:hAnsi="Century Gothic"/>
          <w:sz w:val="21"/>
          <w:szCs w:val="21"/>
        </w:rPr>
        <w:t xml:space="preserve"> of the school on the date of admission (see note 3).</w:t>
      </w:r>
    </w:p>
    <w:p w14:paraId="733B8F92" w14:textId="77777777" w:rsidR="00246E4D" w:rsidRPr="00DA5165" w:rsidRDefault="00246E4D" w:rsidP="00246E4D">
      <w:pPr>
        <w:spacing w:after="0" w:line="276" w:lineRule="auto"/>
        <w:rPr>
          <w:rFonts w:ascii="Century Gothic" w:hAnsi="Century Gothic"/>
          <w:sz w:val="21"/>
          <w:szCs w:val="21"/>
        </w:rPr>
      </w:pPr>
    </w:p>
    <w:p w14:paraId="4EFFD717" w14:textId="77777777" w:rsidR="00246E4D" w:rsidRDefault="00246E4D" w:rsidP="00246E4D">
      <w:pPr>
        <w:pStyle w:val="ListParagraph"/>
        <w:numPr>
          <w:ilvl w:val="0"/>
          <w:numId w:val="7"/>
        </w:numPr>
        <w:spacing w:after="0" w:line="276" w:lineRule="auto"/>
        <w:ind w:left="709" w:hanging="567"/>
        <w:rPr>
          <w:rFonts w:ascii="Century Gothic" w:hAnsi="Century Gothic"/>
          <w:sz w:val="21"/>
          <w:szCs w:val="21"/>
        </w:rPr>
      </w:pPr>
      <w:r w:rsidRPr="003A7744">
        <w:rPr>
          <w:rFonts w:ascii="Century Gothic" w:eastAsia="Times New Roman" w:hAnsi="Century Gothic" w:cs="Arial"/>
          <w:sz w:val="21"/>
          <w:szCs w:val="21"/>
        </w:rPr>
        <w:t>Children of staff</w:t>
      </w:r>
      <w:r w:rsidRPr="003A7744">
        <w:rPr>
          <w:rFonts w:ascii="Century Gothic" w:hAnsi="Century Gothic"/>
          <w:sz w:val="21"/>
          <w:szCs w:val="21"/>
        </w:rPr>
        <w:t xml:space="preserve"> at the school (see note 4</w:t>
      </w:r>
      <w:proofErr w:type="gramStart"/>
      <w:r w:rsidRPr="003A7744">
        <w:rPr>
          <w:rFonts w:ascii="Century Gothic" w:hAnsi="Century Gothic"/>
          <w:sz w:val="21"/>
          <w:szCs w:val="21"/>
        </w:rPr>
        <w:t>);</w:t>
      </w:r>
      <w:proofErr w:type="gramEnd"/>
      <w:r w:rsidRPr="003A7744">
        <w:rPr>
          <w:rFonts w:ascii="Century Gothic" w:hAnsi="Century Gothic"/>
          <w:sz w:val="21"/>
          <w:szCs w:val="21"/>
        </w:rPr>
        <w:t xml:space="preserve"> </w:t>
      </w:r>
    </w:p>
    <w:p w14:paraId="47EB5B5B" w14:textId="77777777" w:rsidR="00246E4D" w:rsidRPr="00DA5165" w:rsidRDefault="00246E4D" w:rsidP="00246E4D">
      <w:pPr>
        <w:spacing w:after="0" w:line="276" w:lineRule="auto"/>
        <w:rPr>
          <w:rFonts w:ascii="Century Gothic" w:hAnsi="Century Gothic"/>
          <w:sz w:val="21"/>
          <w:szCs w:val="21"/>
        </w:rPr>
      </w:pPr>
    </w:p>
    <w:p w14:paraId="2B1C8F45" w14:textId="77777777" w:rsidR="00246E4D" w:rsidRPr="003A7744" w:rsidRDefault="00246E4D" w:rsidP="00246E4D">
      <w:pPr>
        <w:pStyle w:val="ListParagraph"/>
        <w:numPr>
          <w:ilvl w:val="0"/>
          <w:numId w:val="7"/>
        </w:numPr>
        <w:spacing w:after="0" w:line="276" w:lineRule="auto"/>
        <w:ind w:left="709" w:hanging="567"/>
        <w:rPr>
          <w:rFonts w:ascii="Century Gothic" w:hAnsi="Century Gothic"/>
          <w:sz w:val="21"/>
          <w:szCs w:val="21"/>
        </w:rPr>
      </w:pPr>
      <w:r w:rsidRPr="003A7744">
        <w:rPr>
          <w:rFonts w:ascii="Century Gothic" w:eastAsia="Times New Roman" w:hAnsi="Century Gothic" w:cs="Arial"/>
          <w:sz w:val="21"/>
          <w:szCs w:val="21"/>
        </w:rPr>
        <w:t xml:space="preserve">Other children in order of </w:t>
      </w:r>
      <w:proofErr w:type="gramStart"/>
      <w:r w:rsidRPr="003A7744">
        <w:rPr>
          <w:rFonts w:ascii="Century Gothic" w:eastAsia="Times New Roman" w:hAnsi="Century Gothic" w:cs="Arial"/>
          <w:sz w:val="21"/>
          <w:szCs w:val="21"/>
        </w:rPr>
        <w:t>straight line</w:t>
      </w:r>
      <w:proofErr w:type="gramEnd"/>
      <w:r w:rsidRPr="003A7744">
        <w:rPr>
          <w:rFonts w:ascii="Century Gothic" w:eastAsia="Times New Roman" w:hAnsi="Century Gothic" w:cs="Arial"/>
          <w:sz w:val="21"/>
          <w:szCs w:val="21"/>
        </w:rPr>
        <w:t xml:space="preserve"> distance from home to school (see note 5).</w:t>
      </w:r>
    </w:p>
    <w:p w14:paraId="01B12269" w14:textId="77777777" w:rsidR="00246E4D" w:rsidRPr="005C6CA9" w:rsidRDefault="00246E4D" w:rsidP="00246E4D">
      <w:pPr>
        <w:spacing w:after="0" w:line="276" w:lineRule="auto"/>
        <w:rPr>
          <w:rFonts w:ascii="Century Gothic" w:eastAsia="Times New Roman" w:hAnsi="Century Gothic" w:cs="Arial"/>
          <w:sz w:val="21"/>
          <w:szCs w:val="21"/>
        </w:rPr>
      </w:pPr>
    </w:p>
    <w:p w14:paraId="0381CF8B" w14:textId="77777777" w:rsidR="00246E4D" w:rsidRPr="005C6CA9" w:rsidRDefault="00246E4D" w:rsidP="00246E4D">
      <w:pPr>
        <w:spacing w:after="0" w:line="276" w:lineRule="auto"/>
        <w:rPr>
          <w:rFonts w:ascii="Century Gothic" w:eastAsia="Times New Roman" w:hAnsi="Century Gothic" w:cs="Arial"/>
          <w:sz w:val="21"/>
          <w:szCs w:val="21"/>
        </w:rPr>
      </w:pPr>
      <w:r w:rsidRPr="005C6CA9">
        <w:rPr>
          <w:rFonts w:ascii="Century Gothic" w:eastAsia="Times New Roman" w:hAnsi="Century Gothic" w:cs="Arial"/>
          <w:sz w:val="21"/>
          <w:szCs w:val="21"/>
        </w:rPr>
        <w:t xml:space="preserve">If there are more applications than places within any category, applications will be considered in order of </w:t>
      </w:r>
      <w:proofErr w:type="gramStart"/>
      <w:r w:rsidRPr="005C6CA9">
        <w:rPr>
          <w:rFonts w:ascii="Century Gothic" w:eastAsia="Times New Roman" w:hAnsi="Century Gothic" w:cs="Arial"/>
          <w:sz w:val="21"/>
          <w:szCs w:val="21"/>
        </w:rPr>
        <w:t>straight line</w:t>
      </w:r>
      <w:proofErr w:type="gramEnd"/>
      <w:r w:rsidRPr="005C6CA9">
        <w:rPr>
          <w:rFonts w:ascii="Century Gothic" w:eastAsia="Times New Roman" w:hAnsi="Century Gothic" w:cs="Arial"/>
          <w:sz w:val="21"/>
          <w:szCs w:val="21"/>
        </w:rPr>
        <w:t xml:space="preserve"> distance from home to school (see note </w:t>
      </w:r>
      <w:r>
        <w:rPr>
          <w:rFonts w:ascii="Century Gothic" w:eastAsia="Times New Roman" w:hAnsi="Century Gothic" w:cs="Arial"/>
          <w:sz w:val="21"/>
          <w:szCs w:val="21"/>
        </w:rPr>
        <w:t>5</w:t>
      </w:r>
      <w:r w:rsidRPr="005C6CA9">
        <w:rPr>
          <w:rFonts w:ascii="Century Gothic" w:eastAsia="Times New Roman" w:hAnsi="Century Gothic" w:cs="Arial"/>
          <w:sz w:val="21"/>
          <w:szCs w:val="21"/>
        </w:rPr>
        <w:t>).</w:t>
      </w:r>
    </w:p>
    <w:p w14:paraId="2603C039" w14:textId="77777777" w:rsidR="00246E4D" w:rsidRPr="005C6CA9" w:rsidRDefault="00246E4D" w:rsidP="00246E4D">
      <w:pPr>
        <w:spacing w:after="0" w:line="276" w:lineRule="auto"/>
        <w:rPr>
          <w:rFonts w:ascii="Century Gothic" w:eastAsia="Times New Roman" w:hAnsi="Century Gothic" w:cs="Arial"/>
          <w:sz w:val="21"/>
          <w:szCs w:val="21"/>
        </w:rPr>
      </w:pPr>
    </w:p>
    <w:p w14:paraId="78F20211" w14:textId="77777777" w:rsidR="00246E4D" w:rsidRPr="005C6CA9" w:rsidRDefault="00246E4D" w:rsidP="00246E4D">
      <w:pPr>
        <w:spacing w:after="0" w:line="276" w:lineRule="auto"/>
        <w:rPr>
          <w:rFonts w:ascii="Century Gothic" w:eastAsia="Times New Roman" w:hAnsi="Century Gothic" w:cs="Arial"/>
          <w:sz w:val="21"/>
          <w:szCs w:val="21"/>
        </w:rPr>
      </w:pPr>
      <w:r w:rsidRPr="005C6CA9">
        <w:rPr>
          <w:rFonts w:ascii="Century Gothic" w:eastAsia="Times New Roman" w:hAnsi="Century Gothic" w:cs="Arial"/>
          <w:sz w:val="21"/>
          <w:szCs w:val="21"/>
        </w:rPr>
        <w:t xml:space="preserve">There is no automatic right of transfer from the school nursery to the school reception.  </w:t>
      </w:r>
    </w:p>
    <w:p w14:paraId="7746400B" w14:textId="77777777" w:rsidR="00246E4D" w:rsidRDefault="00246E4D" w:rsidP="00246E4D">
      <w:pPr>
        <w:rPr>
          <w:rFonts w:ascii="Century Gothic" w:hAnsi="Century Gothic" w:cs="Century Gothic"/>
          <w:b/>
          <w:bCs/>
          <w:color w:val="000000"/>
          <w:sz w:val="21"/>
          <w:szCs w:val="21"/>
        </w:rPr>
      </w:pPr>
    </w:p>
    <w:p w14:paraId="5D13E3F3" w14:textId="77777777" w:rsidR="00246E4D" w:rsidRDefault="00246E4D" w:rsidP="00246E4D">
      <w:pPr>
        <w:rPr>
          <w:rFonts w:ascii="Century Gothic" w:hAnsi="Century Gothic" w:cs="Century Gothic"/>
          <w:b/>
          <w:bCs/>
          <w:color w:val="000000"/>
          <w:sz w:val="21"/>
          <w:szCs w:val="21"/>
        </w:rPr>
      </w:pPr>
      <w:r>
        <w:rPr>
          <w:b/>
          <w:bCs/>
          <w:sz w:val="21"/>
          <w:szCs w:val="21"/>
        </w:rPr>
        <w:br w:type="page"/>
      </w:r>
    </w:p>
    <w:p w14:paraId="5F1CC827" w14:textId="77777777" w:rsidR="00246E4D" w:rsidRPr="001C002E" w:rsidRDefault="00246E4D" w:rsidP="00246E4D">
      <w:pPr>
        <w:pStyle w:val="Default"/>
        <w:spacing w:line="276" w:lineRule="auto"/>
        <w:rPr>
          <w:b/>
          <w:bCs/>
          <w:sz w:val="21"/>
          <w:szCs w:val="21"/>
        </w:rPr>
      </w:pPr>
      <w:r>
        <w:rPr>
          <w:b/>
          <w:bCs/>
          <w:sz w:val="21"/>
          <w:szCs w:val="21"/>
        </w:rPr>
        <w:lastRenderedPageBreak/>
        <w:t>NOTES</w:t>
      </w:r>
    </w:p>
    <w:p w14:paraId="6E376911" w14:textId="77777777" w:rsidR="00246E4D" w:rsidRPr="001C002E" w:rsidRDefault="00246E4D" w:rsidP="00246E4D">
      <w:pPr>
        <w:pStyle w:val="Default"/>
        <w:spacing w:line="276" w:lineRule="auto"/>
        <w:rPr>
          <w:sz w:val="21"/>
          <w:szCs w:val="21"/>
        </w:rPr>
      </w:pPr>
    </w:p>
    <w:p w14:paraId="5EC69667" w14:textId="77777777" w:rsidR="00246E4D" w:rsidRPr="00D2060F" w:rsidRDefault="00246E4D" w:rsidP="00246E4D">
      <w:pPr>
        <w:spacing w:after="0" w:line="276" w:lineRule="auto"/>
        <w:rPr>
          <w:rFonts w:ascii="Century Gothic" w:hAnsi="Century Gothic"/>
          <w:sz w:val="21"/>
          <w:szCs w:val="21"/>
        </w:rPr>
      </w:pPr>
      <w:r w:rsidRPr="00986792">
        <w:rPr>
          <w:rFonts w:ascii="Century Gothic" w:hAnsi="Century Gothic"/>
          <w:b/>
          <w:sz w:val="21"/>
          <w:szCs w:val="21"/>
        </w:rPr>
        <w:t>Note 1:</w:t>
      </w:r>
      <w:r w:rsidRPr="00D2060F">
        <w:rPr>
          <w:rFonts w:ascii="Century Gothic" w:hAnsi="Century Gothic"/>
          <w:sz w:val="21"/>
          <w:szCs w:val="21"/>
        </w:rPr>
        <w:t xml:space="preserve"> A looked after child is a child who is (a) in the care of a local authority, or (b) being provided with accommodation by a local authority in the exercise of their social services’ functions (see the definition in section 22(1) of the Children Act 1989). </w:t>
      </w:r>
      <w:r w:rsidRPr="00D2060F">
        <w:rPr>
          <w:rFonts w:ascii="Century Gothic" w:hAnsi="Century Gothic"/>
          <w:sz w:val="21"/>
          <w:szCs w:val="21"/>
        </w:rPr>
        <w:br/>
        <w:t xml:space="preserve">A previously looked after child is (1) a child who was looked after by a local authority in England but immediately after being looked after became subject to an adoption, child arrangements, or special guardianship order, or (2) a child who appears to the admission authority to have been in state care outside of England and ceased to be in state care </w:t>
      </w:r>
      <w:proofErr w:type="gramStart"/>
      <w:r w:rsidRPr="00D2060F">
        <w:rPr>
          <w:rFonts w:ascii="Century Gothic" w:hAnsi="Century Gothic"/>
          <w:sz w:val="21"/>
          <w:szCs w:val="21"/>
        </w:rPr>
        <w:t>as a result of</w:t>
      </w:r>
      <w:proofErr w:type="gramEnd"/>
      <w:r w:rsidRPr="00D2060F">
        <w:rPr>
          <w:rFonts w:ascii="Century Gothic" w:hAnsi="Century Gothic"/>
          <w:sz w:val="21"/>
          <w:szCs w:val="21"/>
        </w:rPr>
        <w:t xml:space="preserve"> being adopted. </w:t>
      </w:r>
      <w:r w:rsidRPr="00D2060F">
        <w:rPr>
          <w:rFonts w:ascii="Century Gothic" w:hAnsi="Century Gothic"/>
          <w:sz w:val="21"/>
          <w:szCs w:val="21"/>
        </w:rPr>
        <w:br/>
      </w:r>
      <w:r w:rsidRPr="00D2060F">
        <w:rPr>
          <w:rFonts w:ascii="Century Gothic" w:hAnsi="Century Gothic"/>
          <w:iCs/>
          <w:sz w:val="21"/>
          <w:szCs w:val="21"/>
        </w:rPr>
        <w:t>An adopted child is defined by section 46 of the Adoption and Children Act 2002 or section 12 of the Adoption Act 1976. A residence order is defined by secti</w:t>
      </w:r>
      <w:r>
        <w:rPr>
          <w:rFonts w:ascii="Century Gothic" w:hAnsi="Century Gothic"/>
          <w:iCs/>
          <w:sz w:val="21"/>
          <w:szCs w:val="21"/>
        </w:rPr>
        <w:t xml:space="preserve">on 8 of the Children Act 1989. </w:t>
      </w:r>
      <w:r w:rsidRPr="00D2060F">
        <w:rPr>
          <w:rFonts w:ascii="Century Gothic" w:hAnsi="Century Gothic"/>
          <w:iCs/>
          <w:sz w:val="21"/>
          <w:szCs w:val="21"/>
        </w:rPr>
        <w:t>A child arrangement order is defined by section 8 of the Children Act 1989 as amended by section 14 of the C</w:t>
      </w:r>
      <w:r>
        <w:rPr>
          <w:rFonts w:ascii="Century Gothic" w:hAnsi="Century Gothic"/>
          <w:iCs/>
          <w:sz w:val="21"/>
          <w:szCs w:val="21"/>
        </w:rPr>
        <w:t xml:space="preserve">hildren and Families Act 2014. </w:t>
      </w:r>
      <w:r w:rsidRPr="00D2060F">
        <w:rPr>
          <w:rFonts w:ascii="Century Gothic" w:hAnsi="Century Gothic"/>
          <w:iCs/>
          <w:sz w:val="21"/>
          <w:szCs w:val="21"/>
        </w:rPr>
        <w:t xml:space="preserve">A special guardianship order is defined by section 14A of the Children Act 1989. </w:t>
      </w:r>
    </w:p>
    <w:p w14:paraId="0384D68C" w14:textId="77777777" w:rsidR="00246E4D" w:rsidRDefault="00246E4D" w:rsidP="00246E4D">
      <w:pPr>
        <w:pStyle w:val="Default"/>
        <w:spacing w:line="276" w:lineRule="auto"/>
        <w:rPr>
          <w:sz w:val="21"/>
          <w:szCs w:val="21"/>
        </w:rPr>
      </w:pPr>
    </w:p>
    <w:p w14:paraId="1A276645" w14:textId="77777777" w:rsidR="00246E4D" w:rsidRPr="00D2060F" w:rsidRDefault="00246E4D" w:rsidP="00246E4D">
      <w:pPr>
        <w:pStyle w:val="Default"/>
        <w:spacing w:line="276" w:lineRule="auto"/>
        <w:rPr>
          <w:sz w:val="21"/>
          <w:szCs w:val="21"/>
        </w:rPr>
      </w:pPr>
      <w:r w:rsidRPr="00986792">
        <w:rPr>
          <w:b/>
          <w:sz w:val="21"/>
          <w:szCs w:val="21"/>
        </w:rPr>
        <w:t>Note 2:</w:t>
      </w:r>
      <w:r>
        <w:rPr>
          <w:sz w:val="21"/>
          <w:szCs w:val="21"/>
        </w:rPr>
        <w:t xml:space="preserve"> </w:t>
      </w:r>
      <w:r w:rsidRPr="00D2060F">
        <w:rPr>
          <w:sz w:val="21"/>
          <w:szCs w:val="21"/>
        </w:rPr>
        <w:t xml:space="preserve">Applications made on exceptional medical grounds must be supported by a current letter from a specialist health professional. Applications made on exceptional social grounds must be supported by a current letter from a social worker or other care professional working with the family. The letters must give reasons why the child's condition or circumstances make it necessary for the child to attend the school applied for, and the difficulties that would be caused if the child had to attend an alternative school. If this information is not provided by the application closing date, the application will not be considered under this criterion. The school may request professional advice before a decision is reached. </w:t>
      </w:r>
    </w:p>
    <w:p w14:paraId="748B1B63" w14:textId="77777777" w:rsidR="00246E4D" w:rsidRPr="00D2060F" w:rsidRDefault="00246E4D" w:rsidP="00246E4D">
      <w:pPr>
        <w:pStyle w:val="Default"/>
        <w:spacing w:line="276" w:lineRule="auto"/>
        <w:ind w:left="720"/>
        <w:rPr>
          <w:sz w:val="21"/>
          <w:szCs w:val="21"/>
        </w:rPr>
      </w:pPr>
    </w:p>
    <w:p w14:paraId="17A69942" w14:textId="77777777" w:rsidR="00246E4D" w:rsidRPr="00D2060F" w:rsidRDefault="00246E4D" w:rsidP="00246E4D">
      <w:pPr>
        <w:pStyle w:val="Default"/>
        <w:spacing w:line="276" w:lineRule="auto"/>
        <w:rPr>
          <w:sz w:val="21"/>
          <w:szCs w:val="21"/>
        </w:rPr>
      </w:pPr>
      <w:r w:rsidRPr="00986792">
        <w:rPr>
          <w:b/>
          <w:sz w:val="21"/>
          <w:szCs w:val="21"/>
        </w:rPr>
        <w:t>Note 3:</w:t>
      </w:r>
      <w:r>
        <w:rPr>
          <w:sz w:val="21"/>
          <w:szCs w:val="21"/>
        </w:rPr>
        <w:t xml:space="preserve"> </w:t>
      </w:r>
      <w:r w:rsidRPr="00D2060F">
        <w:rPr>
          <w:sz w:val="21"/>
          <w:szCs w:val="21"/>
        </w:rPr>
        <w:t xml:space="preserve">A sibling is a full brother or sister, a step/half brother or sister living at the same address, a child who is living as part of the family by reason of a court order, or a child who has been placed with foster carers </w:t>
      </w:r>
      <w:proofErr w:type="gramStart"/>
      <w:r w:rsidRPr="00D2060F">
        <w:rPr>
          <w:sz w:val="21"/>
          <w:szCs w:val="21"/>
        </w:rPr>
        <w:t>as a result of</w:t>
      </w:r>
      <w:proofErr w:type="gramEnd"/>
      <w:r w:rsidRPr="00D2060F">
        <w:rPr>
          <w:sz w:val="21"/>
          <w:szCs w:val="21"/>
        </w:rPr>
        <w:t xml:space="preserve"> being looked after by a local authority. Please note sibling priority only applies to children with sibling(s) at the school in Years R-6 at the time of admission, not nursery.  </w:t>
      </w:r>
    </w:p>
    <w:p w14:paraId="6D5228DA" w14:textId="77777777" w:rsidR="00246E4D" w:rsidRPr="00D2060F" w:rsidRDefault="00246E4D" w:rsidP="00246E4D">
      <w:pPr>
        <w:pStyle w:val="Default"/>
        <w:spacing w:line="276" w:lineRule="auto"/>
        <w:rPr>
          <w:sz w:val="21"/>
          <w:szCs w:val="21"/>
        </w:rPr>
      </w:pPr>
    </w:p>
    <w:p w14:paraId="03F63606" w14:textId="77777777" w:rsidR="00246E4D" w:rsidRPr="00D2060F" w:rsidRDefault="00246E4D" w:rsidP="00246E4D">
      <w:pPr>
        <w:pStyle w:val="Default"/>
        <w:spacing w:line="276" w:lineRule="auto"/>
        <w:rPr>
          <w:sz w:val="21"/>
          <w:szCs w:val="21"/>
        </w:rPr>
      </w:pPr>
      <w:r w:rsidRPr="00986792">
        <w:rPr>
          <w:b/>
          <w:sz w:val="21"/>
          <w:szCs w:val="21"/>
        </w:rPr>
        <w:t>Note 4:</w:t>
      </w:r>
      <w:r>
        <w:rPr>
          <w:sz w:val="21"/>
          <w:szCs w:val="21"/>
        </w:rPr>
        <w:t xml:space="preserve"> </w:t>
      </w:r>
      <w:r w:rsidRPr="00D2060F">
        <w:rPr>
          <w:sz w:val="21"/>
          <w:szCs w:val="21"/>
        </w:rPr>
        <w:t xml:space="preserve">The member of staff must have been employed at the school for at two or more years at the time at which the application to the school is made or be a member of staff who was recruited to fill a vacant post for which there was a demonstrable skill shortage. </w:t>
      </w:r>
    </w:p>
    <w:p w14:paraId="17833D5A" w14:textId="77777777" w:rsidR="00246E4D" w:rsidRPr="00356518" w:rsidRDefault="00246E4D" w:rsidP="00246E4D">
      <w:pPr>
        <w:spacing w:after="0" w:line="276" w:lineRule="auto"/>
        <w:rPr>
          <w:rFonts w:ascii="Century Gothic" w:hAnsi="Century Gothic"/>
          <w:sz w:val="21"/>
          <w:szCs w:val="21"/>
        </w:rPr>
      </w:pPr>
    </w:p>
    <w:p w14:paraId="20D56FE0" w14:textId="77777777" w:rsidR="00246E4D" w:rsidRDefault="00246E4D" w:rsidP="00246E4D">
      <w:pPr>
        <w:spacing w:after="0" w:line="276" w:lineRule="auto"/>
        <w:rPr>
          <w:rFonts w:ascii="Century Gothic" w:hAnsi="Century Gothic"/>
          <w:b/>
          <w:sz w:val="21"/>
          <w:szCs w:val="21"/>
        </w:rPr>
      </w:pPr>
      <w:r w:rsidRPr="00986792">
        <w:rPr>
          <w:rFonts w:ascii="Century Gothic" w:hAnsi="Century Gothic"/>
          <w:b/>
          <w:sz w:val="21"/>
          <w:szCs w:val="21"/>
        </w:rPr>
        <w:t>Note 5</w:t>
      </w:r>
      <w:r>
        <w:rPr>
          <w:rFonts w:ascii="Century Gothic" w:hAnsi="Century Gothic"/>
          <w:b/>
          <w:sz w:val="21"/>
          <w:szCs w:val="21"/>
        </w:rPr>
        <w:t xml:space="preserve">: </w:t>
      </w:r>
      <w:r w:rsidRPr="0024648A">
        <w:rPr>
          <w:rFonts w:ascii="Century Gothic" w:hAnsi="Century Gothic"/>
        </w:rPr>
        <w:t xml:space="preserve">Distance from the school will be calculated using a straight line (as the crow flies) measurement </w:t>
      </w:r>
      <w:proofErr w:type="gramStart"/>
      <w:r w:rsidRPr="0024648A">
        <w:rPr>
          <w:rFonts w:ascii="Century Gothic" w:hAnsi="Century Gothic"/>
        </w:rPr>
        <w:t>from the child’s home address point determined by Ordnance Survey Data,</w:t>
      </w:r>
      <w:proofErr w:type="gramEnd"/>
      <w:r w:rsidRPr="0024648A">
        <w:rPr>
          <w:rFonts w:ascii="Century Gothic" w:hAnsi="Century Gothic"/>
        </w:rPr>
        <w:t xml:space="preserve"> to the centre of the school grounds as determined by Hammersmith and Fulham using its computerised measuring system. Accessibility by car or public transport will be disregarded. If applicants share the same address point (for example, those who live in the same block of flats or shared house) priority will be given to those who live closest to the ground floor and then by ascending flat number order. Routes will be measured to four decimal places (if necessary). If, in the unlikely event that two or more applicants live at </w:t>
      </w:r>
      <w:proofErr w:type="gramStart"/>
      <w:r w:rsidRPr="0024648A">
        <w:rPr>
          <w:rFonts w:ascii="Century Gothic" w:hAnsi="Century Gothic"/>
        </w:rPr>
        <w:t>exactly the same</w:t>
      </w:r>
      <w:proofErr w:type="gramEnd"/>
      <w:r w:rsidRPr="0024648A">
        <w:rPr>
          <w:rFonts w:ascii="Century Gothic" w:hAnsi="Century Gothic"/>
        </w:rPr>
        <w:t xml:space="preserve"> distance from the school; the offer of a place will be decided by random allocation.</w:t>
      </w:r>
    </w:p>
    <w:p w14:paraId="3731B779" w14:textId="77777777" w:rsidR="00246E4D" w:rsidRDefault="00246E4D" w:rsidP="00246E4D">
      <w:pPr>
        <w:spacing w:after="0" w:line="276" w:lineRule="auto"/>
        <w:rPr>
          <w:rFonts w:ascii="Century Gothic" w:hAnsi="Century Gothic"/>
          <w:sz w:val="21"/>
          <w:szCs w:val="21"/>
        </w:rPr>
      </w:pPr>
      <w:r w:rsidRPr="00356518">
        <w:rPr>
          <w:rFonts w:ascii="Century Gothic" w:hAnsi="Century Gothic"/>
          <w:sz w:val="21"/>
          <w:szCs w:val="21"/>
        </w:rPr>
        <w:t xml:space="preserve">A parent/carer may be asked to provide evidence to verify an address. The council should be informed of any change of address as soon as it becomes effective. </w:t>
      </w:r>
    </w:p>
    <w:p w14:paraId="0958614C" w14:textId="77777777" w:rsidR="00246E4D" w:rsidRDefault="00246E4D" w:rsidP="00246E4D">
      <w:pPr>
        <w:spacing w:after="0" w:line="276" w:lineRule="auto"/>
        <w:rPr>
          <w:b/>
          <w:bCs/>
          <w:sz w:val="21"/>
          <w:szCs w:val="21"/>
        </w:rPr>
      </w:pPr>
      <w:r w:rsidRPr="00356518">
        <w:rPr>
          <w:rFonts w:ascii="Century Gothic" w:hAnsi="Century Gothic" w:cs="Arial"/>
          <w:sz w:val="21"/>
          <w:szCs w:val="21"/>
        </w:rPr>
        <w:t xml:space="preserve">Where a child lives with parents with shared custody/responsibility, the address where the child spends </w:t>
      </w:r>
      <w:proofErr w:type="gramStart"/>
      <w:r w:rsidRPr="00356518">
        <w:rPr>
          <w:rFonts w:ascii="Century Gothic" w:hAnsi="Century Gothic" w:cs="Arial"/>
          <w:sz w:val="21"/>
          <w:szCs w:val="21"/>
        </w:rPr>
        <w:t>the majority of</w:t>
      </w:r>
      <w:proofErr w:type="gramEnd"/>
      <w:r w:rsidRPr="00356518">
        <w:rPr>
          <w:rFonts w:ascii="Century Gothic" w:hAnsi="Century Gothic" w:cs="Arial"/>
          <w:sz w:val="21"/>
          <w:szCs w:val="21"/>
        </w:rPr>
        <w:t xml:space="preserve"> the week should be used by parents for the school application. If there is a genuine 50/50 shared arrangement in place, the address where the child lives is determined using a joint declaration from the parents stating the pattern of residence. In cases where an agreement cannot be reached between the parents and Child Benefit is claimed, the address that is registered for this claim will be used. Additional proof may be requested, e.g. court order or a solicitor’s letter to confirm the arrangements.</w:t>
      </w:r>
    </w:p>
    <w:p w14:paraId="1E9946E6" w14:textId="77777777" w:rsidR="00246E4D" w:rsidRDefault="00246E4D" w:rsidP="00246E4D">
      <w:pPr>
        <w:pStyle w:val="Default"/>
        <w:spacing w:line="276" w:lineRule="auto"/>
        <w:rPr>
          <w:b/>
          <w:bCs/>
          <w:sz w:val="21"/>
          <w:szCs w:val="21"/>
        </w:rPr>
      </w:pPr>
      <w:r w:rsidRPr="001C002E">
        <w:rPr>
          <w:b/>
          <w:bCs/>
          <w:sz w:val="21"/>
          <w:szCs w:val="21"/>
        </w:rPr>
        <w:lastRenderedPageBreak/>
        <w:t xml:space="preserve">ADDITIONAL INFORMATION </w:t>
      </w:r>
    </w:p>
    <w:p w14:paraId="7941B86C" w14:textId="77777777" w:rsidR="00246E4D" w:rsidRPr="001C002E" w:rsidRDefault="00246E4D" w:rsidP="00246E4D">
      <w:pPr>
        <w:pStyle w:val="Default"/>
        <w:spacing w:line="276" w:lineRule="auto"/>
        <w:rPr>
          <w:sz w:val="21"/>
          <w:szCs w:val="21"/>
        </w:rPr>
      </w:pPr>
    </w:p>
    <w:p w14:paraId="694D0363" w14:textId="77777777" w:rsidR="00246E4D" w:rsidRDefault="00246E4D" w:rsidP="00246E4D">
      <w:pPr>
        <w:pStyle w:val="Default"/>
        <w:spacing w:line="276" w:lineRule="auto"/>
        <w:rPr>
          <w:b/>
          <w:bCs/>
          <w:sz w:val="21"/>
          <w:szCs w:val="21"/>
        </w:rPr>
      </w:pPr>
      <w:r>
        <w:rPr>
          <w:b/>
          <w:bCs/>
          <w:sz w:val="21"/>
          <w:szCs w:val="21"/>
        </w:rPr>
        <w:t>How to a</w:t>
      </w:r>
      <w:r w:rsidRPr="001C002E">
        <w:rPr>
          <w:b/>
          <w:bCs/>
          <w:sz w:val="21"/>
          <w:szCs w:val="21"/>
        </w:rPr>
        <w:t>pp</w:t>
      </w:r>
      <w:r>
        <w:rPr>
          <w:b/>
          <w:bCs/>
          <w:sz w:val="21"/>
          <w:szCs w:val="21"/>
        </w:rPr>
        <w:t>ly</w:t>
      </w:r>
      <w:r w:rsidRPr="001C002E">
        <w:rPr>
          <w:b/>
          <w:bCs/>
          <w:sz w:val="21"/>
          <w:szCs w:val="21"/>
        </w:rPr>
        <w:t xml:space="preserve"> </w:t>
      </w:r>
      <w:r>
        <w:rPr>
          <w:b/>
          <w:bCs/>
          <w:sz w:val="21"/>
          <w:szCs w:val="21"/>
        </w:rPr>
        <w:t xml:space="preserve">for a Reception place  </w:t>
      </w:r>
    </w:p>
    <w:p w14:paraId="4A87EC6B" w14:textId="77777777" w:rsidR="00246E4D" w:rsidRDefault="00246E4D" w:rsidP="00246E4D">
      <w:pPr>
        <w:pStyle w:val="Default"/>
        <w:spacing w:line="276" w:lineRule="auto"/>
        <w:rPr>
          <w:sz w:val="21"/>
          <w:szCs w:val="21"/>
        </w:rPr>
      </w:pPr>
      <w:r w:rsidRPr="00A50AF6">
        <w:rPr>
          <w:sz w:val="21"/>
          <w:szCs w:val="21"/>
        </w:rPr>
        <w:t>Admissions for Reception places are coordinated via the London Borough of Hammersmith and Fulham and offers are made by the Local Authority</w:t>
      </w:r>
      <w:r>
        <w:rPr>
          <w:sz w:val="21"/>
          <w:szCs w:val="21"/>
        </w:rPr>
        <w:t xml:space="preserve">. </w:t>
      </w:r>
    </w:p>
    <w:p w14:paraId="5B859D96" w14:textId="77777777" w:rsidR="00246E4D" w:rsidRDefault="00246E4D" w:rsidP="00246E4D">
      <w:pPr>
        <w:pStyle w:val="Default"/>
        <w:spacing w:line="276" w:lineRule="auto"/>
        <w:rPr>
          <w:rStyle w:val="Hyperlink"/>
          <w:sz w:val="21"/>
          <w:szCs w:val="21"/>
        </w:rPr>
      </w:pPr>
      <w:r>
        <w:rPr>
          <w:sz w:val="21"/>
          <w:szCs w:val="21"/>
        </w:rPr>
        <w:t xml:space="preserve">If you are in any of the 33 London local authorities, you can apply online through the Pan London </w:t>
      </w:r>
      <w:proofErr w:type="spellStart"/>
      <w:r>
        <w:rPr>
          <w:sz w:val="21"/>
          <w:szCs w:val="21"/>
        </w:rPr>
        <w:t>eAdmissions</w:t>
      </w:r>
      <w:proofErr w:type="spellEnd"/>
      <w:r>
        <w:rPr>
          <w:sz w:val="21"/>
          <w:szCs w:val="21"/>
        </w:rPr>
        <w:t xml:space="preserve"> System at</w:t>
      </w:r>
      <w:r w:rsidRPr="0078296E">
        <w:rPr>
          <w:sz w:val="21"/>
          <w:szCs w:val="21"/>
        </w:rPr>
        <w:t xml:space="preserve"> </w:t>
      </w:r>
      <w:hyperlink r:id="rId9" w:history="1">
        <w:r w:rsidRPr="0078296E">
          <w:rPr>
            <w:rStyle w:val="Hyperlink"/>
            <w:sz w:val="21"/>
            <w:szCs w:val="21"/>
          </w:rPr>
          <w:t>www.eadmissions</w:t>
        </w:r>
      </w:hyperlink>
      <w:r w:rsidRPr="0078296E">
        <w:rPr>
          <w:rStyle w:val="Hyperlink"/>
          <w:sz w:val="21"/>
          <w:szCs w:val="21"/>
        </w:rPr>
        <w:t>.org.uk</w:t>
      </w:r>
      <w:r w:rsidRPr="0078296E">
        <w:rPr>
          <w:sz w:val="21"/>
          <w:szCs w:val="21"/>
        </w:rPr>
        <w:t xml:space="preserve">. </w:t>
      </w:r>
    </w:p>
    <w:p w14:paraId="2FFB5FBB" w14:textId="77777777" w:rsidR="00246E4D" w:rsidRPr="00A85F42" w:rsidRDefault="00246E4D" w:rsidP="00246E4D">
      <w:pPr>
        <w:pStyle w:val="Default"/>
        <w:spacing w:line="276" w:lineRule="auto"/>
        <w:rPr>
          <w:rStyle w:val="Hyperlink"/>
          <w:color w:val="auto"/>
          <w:sz w:val="21"/>
          <w:szCs w:val="21"/>
          <w:u w:val="none"/>
        </w:rPr>
      </w:pPr>
      <w:r w:rsidRPr="00A85F42">
        <w:rPr>
          <w:rStyle w:val="Hyperlink"/>
          <w:color w:val="auto"/>
          <w:sz w:val="21"/>
          <w:szCs w:val="21"/>
          <w:u w:val="none"/>
        </w:rPr>
        <w:t xml:space="preserve">More information is available from the Hammersmith and Fulham website </w:t>
      </w:r>
      <w:r>
        <w:rPr>
          <w:rStyle w:val="Hyperlink"/>
          <w:color w:val="auto"/>
          <w:sz w:val="21"/>
          <w:szCs w:val="21"/>
          <w:u w:val="none"/>
        </w:rPr>
        <w:t>at</w:t>
      </w:r>
      <w:r w:rsidRPr="00A85F42">
        <w:rPr>
          <w:rStyle w:val="Hyperlink"/>
          <w:color w:val="auto"/>
          <w:sz w:val="21"/>
          <w:szCs w:val="21"/>
          <w:u w:val="none"/>
        </w:rPr>
        <w:t>:</w:t>
      </w:r>
    </w:p>
    <w:p w14:paraId="59945369" w14:textId="77777777" w:rsidR="00246E4D" w:rsidRDefault="00246E4D" w:rsidP="00246E4D">
      <w:pPr>
        <w:pStyle w:val="Default"/>
        <w:spacing w:line="276" w:lineRule="auto"/>
        <w:rPr>
          <w:rStyle w:val="Hyperlink"/>
          <w:sz w:val="21"/>
          <w:szCs w:val="21"/>
        </w:rPr>
      </w:pPr>
      <w:r w:rsidRPr="00A85F42">
        <w:rPr>
          <w:rStyle w:val="Hyperlink"/>
          <w:sz w:val="21"/>
          <w:szCs w:val="21"/>
        </w:rPr>
        <w:t>https://www.lbhf.gov.uk/children-and-young-people/schools-and-colleges/school-admissions</w:t>
      </w:r>
    </w:p>
    <w:p w14:paraId="2A50D21D" w14:textId="77777777" w:rsidR="00246E4D" w:rsidRDefault="00246E4D" w:rsidP="00246E4D">
      <w:pPr>
        <w:pStyle w:val="Default"/>
        <w:spacing w:line="276" w:lineRule="auto"/>
        <w:rPr>
          <w:b/>
          <w:sz w:val="21"/>
          <w:szCs w:val="21"/>
        </w:rPr>
      </w:pPr>
    </w:p>
    <w:p w14:paraId="79997CBF" w14:textId="77777777" w:rsidR="00246E4D" w:rsidRDefault="00246E4D" w:rsidP="00246E4D">
      <w:pPr>
        <w:pStyle w:val="Default"/>
        <w:spacing w:line="276" w:lineRule="auto"/>
        <w:rPr>
          <w:b/>
          <w:sz w:val="21"/>
          <w:szCs w:val="21"/>
        </w:rPr>
      </w:pPr>
      <w:r>
        <w:rPr>
          <w:b/>
          <w:sz w:val="21"/>
          <w:szCs w:val="21"/>
        </w:rPr>
        <w:t>In-Year Admissions (applying for a place after the start of the Reception year)</w:t>
      </w:r>
    </w:p>
    <w:p w14:paraId="10539FE7" w14:textId="77777777" w:rsidR="00246E4D" w:rsidRDefault="00246E4D" w:rsidP="00246E4D">
      <w:pPr>
        <w:pStyle w:val="Default"/>
        <w:spacing w:line="276" w:lineRule="auto"/>
        <w:rPr>
          <w:rFonts w:cs="Arial"/>
          <w:color w:val="111111"/>
          <w:sz w:val="21"/>
          <w:szCs w:val="21"/>
          <w:shd w:val="clear" w:color="auto" w:fill="FFFFFF"/>
        </w:rPr>
      </w:pPr>
      <w:r w:rsidRPr="00311271">
        <w:rPr>
          <w:rFonts w:cs="Arial"/>
          <w:color w:val="111111"/>
          <w:sz w:val="21"/>
          <w:szCs w:val="21"/>
          <w:shd w:val="clear" w:color="auto" w:fill="FFFFFF"/>
        </w:rPr>
        <w:t xml:space="preserve">If you require a place after the school year has begun, or you want to move your child </w:t>
      </w:r>
      <w:r>
        <w:rPr>
          <w:rFonts w:cs="Arial"/>
          <w:color w:val="111111"/>
          <w:sz w:val="21"/>
          <w:szCs w:val="21"/>
          <w:shd w:val="clear" w:color="auto" w:fill="FFFFFF"/>
        </w:rPr>
        <w:t>to this school</w:t>
      </w:r>
      <w:r w:rsidRPr="00311271">
        <w:rPr>
          <w:rFonts w:cs="Arial"/>
          <w:color w:val="111111"/>
          <w:sz w:val="21"/>
          <w:szCs w:val="21"/>
          <w:shd w:val="clear" w:color="auto" w:fill="FFFFFF"/>
        </w:rPr>
        <w:t xml:space="preserve"> from another school, you cannot use the </w:t>
      </w:r>
      <w:proofErr w:type="spellStart"/>
      <w:r w:rsidRPr="00311271">
        <w:rPr>
          <w:sz w:val="21"/>
          <w:szCs w:val="21"/>
        </w:rPr>
        <w:t>eAdmissions</w:t>
      </w:r>
      <w:proofErr w:type="spellEnd"/>
      <w:r w:rsidRPr="00311271">
        <w:rPr>
          <w:sz w:val="21"/>
          <w:szCs w:val="21"/>
        </w:rPr>
        <w:t xml:space="preserve"> System.</w:t>
      </w:r>
      <w:r w:rsidRPr="00311271">
        <w:rPr>
          <w:rFonts w:cs="Arial"/>
          <w:color w:val="111111"/>
          <w:sz w:val="21"/>
          <w:szCs w:val="21"/>
          <w:shd w:val="clear" w:color="auto" w:fill="FFFFFF"/>
        </w:rPr>
        <w:t xml:space="preserve"> </w:t>
      </w:r>
    </w:p>
    <w:p w14:paraId="732A25C6" w14:textId="77777777" w:rsidR="00246E4D" w:rsidRDefault="00246E4D" w:rsidP="00246E4D">
      <w:pPr>
        <w:pStyle w:val="Default"/>
        <w:spacing w:line="276" w:lineRule="auto"/>
        <w:rPr>
          <w:rFonts w:cs="Arial"/>
          <w:color w:val="111111"/>
          <w:sz w:val="21"/>
          <w:szCs w:val="21"/>
          <w:shd w:val="clear" w:color="auto" w:fill="FFFFFF"/>
        </w:rPr>
      </w:pPr>
      <w:r w:rsidRPr="00311271">
        <w:rPr>
          <w:rFonts w:cs="Arial"/>
          <w:color w:val="111111"/>
          <w:sz w:val="21"/>
          <w:szCs w:val="21"/>
          <w:shd w:val="clear" w:color="auto" w:fill="FFFFFF"/>
        </w:rPr>
        <w:t>You will need to complete the in-year admission form at</w:t>
      </w:r>
      <w:r>
        <w:rPr>
          <w:rFonts w:cs="Arial"/>
          <w:color w:val="111111"/>
          <w:sz w:val="21"/>
          <w:szCs w:val="21"/>
          <w:shd w:val="clear" w:color="auto" w:fill="FFFFFF"/>
        </w:rPr>
        <w:t xml:space="preserve">: </w:t>
      </w:r>
    </w:p>
    <w:p w14:paraId="32F81A5C" w14:textId="77777777" w:rsidR="00246E4D" w:rsidRPr="00311271" w:rsidRDefault="00000000" w:rsidP="00246E4D">
      <w:pPr>
        <w:pStyle w:val="Default"/>
        <w:spacing w:line="276" w:lineRule="auto"/>
        <w:rPr>
          <w:rFonts w:cs="Arial"/>
          <w:color w:val="111111"/>
          <w:sz w:val="21"/>
          <w:szCs w:val="21"/>
          <w:shd w:val="clear" w:color="auto" w:fill="FFFFFF"/>
        </w:rPr>
      </w:pPr>
      <w:hyperlink r:id="rId10" w:history="1">
        <w:r w:rsidR="00246E4D" w:rsidRPr="00486DB5">
          <w:rPr>
            <w:rStyle w:val="Hyperlink"/>
            <w:rFonts w:cs="Arial"/>
            <w:sz w:val="21"/>
            <w:szCs w:val="21"/>
            <w:shd w:val="clear" w:color="auto" w:fill="FFFFFF"/>
          </w:rPr>
          <w:t>https://www.lbhf.gov.uk/children-and-young-people/schools-and-colleges/school-admissions/year-admissions</w:t>
        </w:r>
      </w:hyperlink>
      <w:r w:rsidR="00246E4D">
        <w:rPr>
          <w:rFonts w:cs="Arial"/>
          <w:color w:val="111111"/>
          <w:sz w:val="21"/>
          <w:szCs w:val="21"/>
          <w:shd w:val="clear" w:color="auto" w:fill="FFFFFF"/>
        </w:rPr>
        <w:t xml:space="preserve">. </w:t>
      </w:r>
    </w:p>
    <w:p w14:paraId="731817F5" w14:textId="77777777" w:rsidR="00246E4D" w:rsidRPr="00311271" w:rsidRDefault="00246E4D" w:rsidP="00246E4D">
      <w:pPr>
        <w:pStyle w:val="Default"/>
        <w:spacing w:line="276" w:lineRule="auto"/>
        <w:rPr>
          <w:sz w:val="21"/>
          <w:szCs w:val="21"/>
        </w:rPr>
      </w:pPr>
      <w:r>
        <w:rPr>
          <w:sz w:val="21"/>
          <w:szCs w:val="21"/>
        </w:rPr>
        <w:t>Please contact the school office team to let us know you intend to apply, to find out whether a place is available, and to discuss how we can best support your child’s start with us.</w:t>
      </w:r>
    </w:p>
    <w:p w14:paraId="7E5BF85A" w14:textId="77777777" w:rsidR="00246E4D" w:rsidRPr="001C002E" w:rsidRDefault="00246E4D" w:rsidP="00246E4D">
      <w:pPr>
        <w:pStyle w:val="Default"/>
        <w:spacing w:line="276" w:lineRule="auto"/>
        <w:rPr>
          <w:b/>
          <w:bCs/>
          <w:sz w:val="21"/>
          <w:szCs w:val="21"/>
        </w:rPr>
      </w:pPr>
    </w:p>
    <w:p w14:paraId="295399B2" w14:textId="77777777" w:rsidR="00246E4D" w:rsidRPr="00144D6F" w:rsidRDefault="00246E4D" w:rsidP="00246E4D">
      <w:pPr>
        <w:pStyle w:val="Default"/>
        <w:spacing w:line="276" w:lineRule="auto"/>
        <w:rPr>
          <w:sz w:val="21"/>
          <w:szCs w:val="21"/>
        </w:rPr>
      </w:pPr>
      <w:r>
        <w:rPr>
          <w:b/>
          <w:bCs/>
          <w:sz w:val="21"/>
          <w:szCs w:val="21"/>
        </w:rPr>
        <w:t xml:space="preserve">Waiting List: </w:t>
      </w:r>
      <w:r w:rsidRPr="001C002E">
        <w:rPr>
          <w:sz w:val="21"/>
          <w:szCs w:val="21"/>
        </w:rPr>
        <w:t xml:space="preserve">Unsuccessful applicants (including any applications received after the closing date) will be included on the school’s waiting list ranked in order of priority under the published oversubscription criteria, without regard to the date that the application was received. Please note a child’s position on the waiting list can go down as well as up. For example, if a new application is received or if a child on the list moves nearer to the school, the waiting list may need to be revised. The offer of a place does not </w:t>
      </w:r>
      <w:r w:rsidRPr="00144D6F">
        <w:rPr>
          <w:sz w:val="21"/>
          <w:szCs w:val="21"/>
        </w:rPr>
        <w:t xml:space="preserve">depend on the length of time your child’s name has been on the waiting list. </w:t>
      </w:r>
    </w:p>
    <w:p w14:paraId="073C0507" w14:textId="77777777" w:rsidR="00246E4D" w:rsidRPr="001C002E" w:rsidRDefault="00246E4D" w:rsidP="00246E4D">
      <w:pPr>
        <w:pStyle w:val="Default"/>
        <w:spacing w:line="276" w:lineRule="auto"/>
        <w:rPr>
          <w:sz w:val="21"/>
          <w:szCs w:val="21"/>
        </w:rPr>
      </w:pPr>
    </w:p>
    <w:p w14:paraId="24999C56" w14:textId="77777777" w:rsidR="00246E4D" w:rsidRDefault="00246E4D" w:rsidP="00246E4D">
      <w:pPr>
        <w:pStyle w:val="Heading3"/>
        <w:shd w:val="clear" w:color="auto" w:fill="FFFFFF"/>
        <w:spacing w:before="0"/>
        <w:textAlignment w:val="baseline"/>
        <w:rPr>
          <w:color w:val="auto"/>
          <w:sz w:val="21"/>
          <w:szCs w:val="21"/>
        </w:rPr>
      </w:pPr>
      <w:r w:rsidRPr="001C002E">
        <w:rPr>
          <w:rFonts w:ascii="Century Gothic" w:hAnsi="Century Gothic"/>
          <w:color w:val="000000"/>
          <w:sz w:val="21"/>
          <w:szCs w:val="21"/>
        </w:rPr>
        <w:t>Deferred Entry and Delayed Admission to Reception</w:t>
      </w:r>
      <w:r>
        <w:rPr>
          <w:rFonts w:ascii="Century Gothic" w:hAnsi="Century Gothic"/>
          <w:color w:val="000000"/>
          <w:sz w:val="21"/>
          <w:szCs w:val="21"/>
        </w:rPr>
        <w:t xml:space="preserve">: </w:t>
      </w:r>
      <w:r w:rsidRPr="00D2060F">
        <w:rPr>
          <w:rFonts w:ascii="Century Gothic" w:hAnsi="Century Gothic"/>
          <w:b w:val="0"/>
          <w:color w:val="auto"/>
          <w:sz w:val="21"/>
          <w:szCs w:val="21"/>
        </w:rPr>
        <w:t xml:space="preserve">The law states that children must attend school full-time from the beginning of the term after their fifth birthday. Children will normally start reception in the September following their fourth birthday. However parents/carers may defer their child’s entry to later in the school year, or delay admission to reception to the following year. For more information, please read the admissions information on the </w:t>
      </w:r>
      <w:r w:rsidRPr="00A50AF6">
        <w:rPr>
          <w:rFonts w:ascii="Century Gothic" w:hAnsi="Century Gothic"/>
          <w:b w:val="0"/>
          <w:color w:val="auto"/>
          <w:sz w:val="21"/>
          <w:szCs w:val="21"/>
        </w:rPr>
        <w:t>Hammersmith and Fulham Borough Council website.</w:t>
      </w:r>
      <w:r w:rsidRPr="00D2060F">
        <w:rPr>
          <w:rFonts w:ascii="Century Gothic" w:hAnsi="Century Gothic"/>
          <w:b w:val="0"/>
          <w:color w:val="auto"/>
          <w:sz w:val="21"/>
          <w:szCs w:val="21"/>
        </w:rPr>
        <w:t xml:space="preserve">  </w:t>
      </w:r>
      <w:r w:rsidRPr="00D2060F">
        <w:rPr>
          <w:rFonts w:ascii="Century Gothic" w:eastAsia="Times New Roman" w:hAnsi="Century Gothic"/>
          <w:b w:val="0"/>
          <w:color w:val="auto"/>
          <w:sz w:val="21"/>
          <w:szCs w:val="21"/>
          <w:lang w:eastAsia="en-GB"/>
        </w:rPr>
        <w:t>If you wish to defer entry until later in the school year, you must still apply at the normal time through the normal application process. You should then contact the school in writing after you have been offered a place. If you wish to delay admission to reception until the following year, you must still apply at the normal time through the normal application process, including a written request with your application. We would encourage you to contact the school first so that we can discuss how your child's needs could be met within their chronological age group, and the impact of being educated with children of a different age group, before you make your decision.</w:t>
      </w:r>
      <w:r w:rsidRPr="00D2060F">
        <w:rPr>
          <w:rFonts w:eastAsia="Times New Roman"/>
          <w:color w:val="auto"/>
          <w:sz w:val="21"/>
          <w:szCs w:val="21"/>
          <w:lang w:eastAsia="en-GB"/>
        </w:rPr>
        <w:t xml:space="preserve"> </w:t>
      </w:r>
      <w:r w:rsidRPr="00D2060F">
        <w:rPr>
          <w:color w:val="auto"/>
          <w:sz w:val="21"/>
          <w:szCs w:val="21"/>
        </w:rPr>
        <w:t xml:space="preserve"> </w:t>
      </w:r>
    </w:p>
    <w:p w14:paraId="340F4AF6" w14:textId="77777777" w:rsidR="00246E4D" w:rsidRPr="00144D6F" w:rsidRDefault="00246E4D" w:rsidP="00246E4D">
      <w:pPr>
        <w:pStyle w:val="Default"/>
        <w:spacing w:line="276" w:lineRule="auto"/>
        <w:rPr>
          <w:b/>
          <w:bCs/>
          <w:sz w:val="21"/>
          <w:szCs w:val="21"/>
        </w:rPr>
      </w:pPr>
    </w:p>
    <w:p w14:paraId="49BB904A" w14:textId="77777777" w:rsidR="00246E4D" w:rsidRPr="00D2060F" w:rsidRDefault="00246E4D" w:rsidP="00246E4D">
      <w:pPr>
        <w:pStyle w:val="Default"/>
        <w:spacing w:line="276" w:lineRule="auto"/>
        <w:rPr>
          <w:b/>
          <w:bCs/>
          <w:sz w:val="21"/>
          <w:szCs w:val="21"/>
        </w:rPr>
      </w:pPr>
      <w:r>
        <w:rPr>
          <w:b/>
          <w:bCs/>
          <w:sz w:val="21"/>
          <w:szCs w:val="21"/>
        </w:rPr>
        <w:t xml:space="preserve">Appeals: </w:t>
      </w:r>
      <w:r w:rsidRPr="00144D6F">
        <w:rPr>
          <w:sz w:val="21"/>
          <w:szCs w:val="21"/>
        </w:rPr>
        <w:t xml:space="preserve">Parents/carers whose child has been refused a place at the school have a legal right to appeal against this decision to an Independent Appeal Panel.  </w:t>
      </w:r>
    </w:p>
    <w:p w14:paraId="3B9B4751" w14:textId="77777777" w:rsidR="00246E4D" w:rsidRDefault="00246E4D" w:rsidP="00246E4D">
      <w:pPr>
        <w:spacing w:after="0" w:line="276" w:lineRule="auto"/>
      </w:pPr>
    </w:p>
    <w:p w14:paraId="4F0BBF7F" w14:textId="77777777" w:rsidR="00246E4D" w:rsidRDefault="00246E4D" w:rsidP="00246E4D">
      <w:pPr>
        <w:spacing w:after="0" w:line="276" w:lineRule="auto"/>
      </w:pPr>
    </w:p>
    <w:p w14:paraId="10BE5982" w14:textId="77777777" w:rsidR="00D46FA9" w:rsidRPr="00D46FA9" w:rsidRDefault="00D46FA9" w:rsidP="00246E4D">
      <w:pPr>
        <w:spacing w:line="276" w:lineRule="auto"/>
        <w:rPr>
          <w:rFonts w:ascii="Century Gothic" w:hAnsi="Century Gothic"/>
          <w:color w:val="000000"/>
          <w:sz w:val="21"/>
          <w:szCs w:val="21"/>
        </w:rPr>
      </w:pPr>
    </w:p>
    <w:sectPr w:rsidR="00D46FA9" w:rsidRPr="00D46FA9" w:rsidSect="00D46FA9">
      <w:footerReference w:type="default" r:id="rId11"/>
      <w:pgSz w:w="11906" w:h="16838"/>
      <w:pgMar w:top="567" w:right="720" w:bottom="51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D2035" w14:textId="77777777" w:rsidR="00A91C37" w:rsidRDefault="00A91C37" w:rsidP="00D46FA9">
      <w:pPr>
        <w:spacing w:after="0" w:line="240" w:lineRule="auto"/>
      </w:pPr>
      <w:r>
        <w:separator/>
      </w:r>
    </w:p>
  </w:endnote>
  <w:endnote w:type="continuationSeparator" w:id="0">
    <w:p w14:paraId="069AFDB3" w14:textId="77777777" w:rsidR="00A91C37" w:rsidRDefault="00A91C37" w:rsidP="00D4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070245"/>
      <w:docPartObj>
        <w:docPartGallery w:val="Page Numbers (Bottom of Page)"/>
        <w:docPartUnique/>
      </w:docPartObj>
    </w:sdtPr>
    <w:sdtEndPr>
      <w:rPr>
        <w:noProof/>
      </w:rPr>
    </w:sdtEndPr>
    <w:sdtContent>
      <w:p w14:paraId="571EE2F6" w14:textId="77777777" w:rsidR="00D46FA9" w:rsidRDefault="00D46FA9">
        <w:pPr>
          <w:pStyle w:val="Footer"/>
          <w:jc w:val="right"/>
        </w:pPr>
        <w:r>
          <w:fldChar w:fldCharType="begin"/>
        </w:r>
        <w:r>
          <w:instrText xml:space="preserve"> PAGE   \* MERGEFORMAT </w:instrText>
        </w:r>
        <w:r>
          <w:fldChar w:fldCharType="separate"/>
        </w:r>
        <w:r w:rsidR="0027533A">
          <w:rPr>
            <w:noProof/>
          </w:rPr>
          <w:t>1</w:t>
        </w:r>
        <w:r>
          <w:rPr>
            <w:noProof/>
          </w:rPr>
          <w:fldChar w:fldCharType="end"/>
        </w:r>
      </w:p>
    </w:sdtContent>
  </w:sdt>
  <w:p w14:paraId="56F5DC25" w14:textId="77777777" w:rsidR="00D46FA9" w:rsidRDefault="00D4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E6A53" w14:textId="77777777" w:rsidR="00A91C37" w:rsidRDefault="00A91C37" w:rsidP="00D46FA9">
      <w:pPr>
        <w:spacing w:after="0" w:line="240" w:lineRule="auto"/>
      </w:pPr>
      <w:r>
        <w:separator/>
      </w:r>
    </w:p>
  </w:footnote>
  <w:footnote w:type="continuationSeparator" w:id="0">
    <w:p w14:paraId="1C1AE441" w14:textId="77777777" w:rsidR="00A91C37" w:rsidRDefault="00A91C37" w:rsidP="00D46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53574"/>
    <w:multiLevelType w:val="hybridMultilevel"/>
    <w:tmpl w:val="C370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0087D"/>
    <w:multiLevelType w:val="hybridMultilevel"/>
    <w:tmpl w:val="A4DE8ADC"/>
    <w:lvl w:ilvl="0" w:tplc="6BFE5A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62804DF"/>
    <w:multiLevelType w:val="hybridMultilevel"/>
    <w:tmpl w:val="3CD8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B24B8"/>
    <w:multiLevelType w:val="hybridMultilevel"/>
    <w:tmpl w:val="9A2E5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531226"/>
    <w:multiLevelType w:val="hybridMultilevel"/>
    <w:tmpl w:val="04300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C8C7B65"/>
    <w:multiLevelType w:val="hybridMultilevel"/>
    <w:tmpl w:val="47E6B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2015FA"/>
    <w:multiLevelType w:val="hybridMultilevel"/>
    <w:tmpl w:val="2DA6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0958">
    <w:abstractNumId w:val="5"/>
  </w:num>
  <w:num w:numId="2" w16cid:durableId="467474989">
    <w:abstractNumId w:val="4"/>
  </w:num>
  <w:num w:numId="3" w16cid:durableId="631256343">
    <w:abstractNumId w:val="6"/>
  </w:num>
  <w:num w:numId="4" w16cid:durableId="247735101">
    <w:abstractNumId w:val="2"/>
  </w:num>
  <w:num w:numId="5" w16cid:durableId="1217860130">
    <w:abstractNumId w:val="3"/>
  </w:num>
  <w:num w:numId="6" w16cid:durableId="1889219751">
    <w:abstractNumId w:val="0"/>
  </w:num>
  <w:num w:numId="7" w16cid:durableId="1834485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3C"/>
    <w:rsid w:val="00154D35"/>
    <w:rsid w:val="001F45D0"/>
    <w:rsid w:val="00215232"/>
    <w:rsid w:val="00243D85"/>
    <w:rsid w:val="00246E4D"/>
    <w:rsid w:val="002478F2"/>
    <w:rsid w:val="0027533A"/>
    <w:rsid w:val="00393E82"/>
    <w:rsid w:val="003A451A"/>
    <w:rsid w:val="00446C78"/>
    <w:rsid w:val="00460A41"/>
    <w:rsid w:val="004B4D9E"/>
    <w:rsid w:val="0051605F"/>
    <w:rsid w:val="005329DF"/>
    <w:rsid w:val="00615A5F"/>
    <w:rsid w:val="00752A80"/>
    <w:rsid w:val="007A30F3"/>
    <w:rsid w:val="007F082E"/>
    <w:rsid w:val="007F7F50"/>
    <w:rsid w:val="008903C3"/>
    <w:rsid w:val="009B7E2E"/>
    <w:rsid w:val="00A91C37"/>
    <w:rsid w:val="00AA46FB"/>
    <w:rsid w:val="00C7703C"/>
    <w:rsid w:val="00D46FA9"/>
    <w:rsid w:val="00D96450"/>
    <w:rsid w:val="00EF5686"/>
    <w:rsid w:val="00FE2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41D8"/>
  <w15:chartTrackingRefBased/>
  <w15:docId w15:val="{874C9BDA-FA6E-4300-BF1B-8A7EE72C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46FA9"/>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03C"/>
    <w:pPr>
      <w:ind w:left="720"/>
      <w:contextualSpacing/>
    </w:pPr>
  </w:style>
  <w:style w:type="character" w:styleId="Hyperlink">
    <w:name w:val="Hyperlink"/>
    <w:basedOn w:val="DefaultParagraphFont"/>
    <w:uiPriority w:val="99"/>
    <w:unhideWhenUsed/>
    <w:rsid w:val="003A451A"/>
    <w:rPr>
      <w:color w:val="0563C1" w:themeColor="hyperlink"/>
      <w:u w:val="single"/>
    </w:rPr>
  </w:style>
  <w:style w:type="character" w:customStyle="1" w:styleId="Heading3Char">
    <w:name w:val="Heading 3 Char"/>
    <w:basedOn w:val="DefaultParagraphFont"/>
    <w:link w:val="Heading3"/>
    <w:uiPriority w:val="9"/>
    <w:rsid w:val="00D46FA9"/>
    <w:rPr>
      <w:rFonts w:asciiTheme="majorHAnsi" w:eastAsiaTheme="majorEastAsia" w:hAnsiTheme="majorHAnsi" w:cstheme="majorBidi"/>
      <w:b/>
      <w:bCs/>
      <w:color w:val="4472C4" w:themeColor="accent1"/>
    </w:rPr>
  </w:style>
  <w:style w:type="paragraph" w:customStyle="1" w:styleId="Default">
    <w:name w:val="Default"/>
    <w:rsid w:val="00D46FA9"/>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D46F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46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A9"/>
  </w:style>
  <w:style w:type="paragraph" w:styleId="Footer">
    <w:name w:val="footer"/>
    <w:basedOn w:val="Normal"/>
    <w:link w:val="FooterChar"/>
    <w:uiPriority w:val="99"/>
    <w:unhideWhenUsed/>
    <w:rsid w:val="00D46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meade@q1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bhf.gov.uk/children-and-young-people/schools-and-colleges/school-admissions/year-admissions" TargetMode="External"/><Relationship Id="rId4" Type="http://schemas.openxmlformats.org/officeDocument/2006/relationships/webSettings" Target="webSettings.xml"/><Relationship Id="rId9" Type="http://schemas.openxmlformats.org/officeDocument/2006/relationships/hyperlink" Target="http://www.e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Meade</dc:creator>
  <cp:keywords/>
  <dc:description/>
  <cp:lastModifiedBy>Jessica Silvester</cp:lastModifiedBy>
  <cp:revision>2</cp:revision>
  <dcterms:created xsi:type="dcterms:W3CDTF">2025-12-15T11:07:00Z</dcterms:created>
  <dcterms:modified xsi:type="dcterms:W3CDTF">2025-12-15T11:07:00Z</dcterms:modified>
</cp:coreProperties>
</file>